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F2C9" w14:textId="4DE89B75" w:rsidR="00675224" w:rsidRDefault="00675224" w:rsidP="00675224">
      <w:pPr>
        <w:pStyle w:val="NoSpacing"/>
      </w:pPr>
      <w:r w:rsidRPr="00675224">
        <w:rPr>
          <w:noProof/>
          <w:u w:val="single"/>
        </w:rPr>
        <mc:AlternateContent>
          <mc:Choice Requires="wps">
            <w:drawing>
              <wp:anchor distT="0" distB="0" distL="114300" distR="114300" simplePos="0" relativeHeight="251659264" behindDoc="0" locked="0" layoutInCell="1" allowOverlap="1" wp14:anchorId="0820F7FB" wp14:editId="440DE7E8">
                <wp:simplePos x="0" y="0"/>
                <wp:positionH relativeFrom="column">
                  <wp:posOffset>3531235</wp:posOffset>
                </wp:positionH>
                <wp:positionV relativeFrom="paragraph">
                  <wp:posOffset>-133350</wp:posOffset>
                </wp:positionV>
                <wp:extent cx="3457575" cy="1853564"/>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3564"/>
                        </a:xfrm>
                        <a:prstGeom prst="rect">
                          <a:avLst/>
                        </a:prstGeom>
                        <a:solidFill>
                          <a:srgbClr val="FFFFFF"/>
                        </a:solidFill>
                        <a:ln w="9525">
                          <a:noFill/>
                          <a:miter lim="800000"/>
                          <a:headEnd/>
                          <a:tailEnd/>
                        </a:ln>
                      </wps:spPr>
                      <wps:txbx>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11F4FB7B" w:rsidR="008B12F2" w:rsidRDefault="00AB1285" w:rsidP="00675224">
                            <w:pPr>
                              <w:pStyle w:val="Heading2"/>
                              <w:spacing w:before="0"/>
                              <w:rPr>
                                <w:sz w:val="22"/>
                                <w:szCs w:val="22"/>
                              </w:rPr>
                            </w:pPr>
                            <w:r>
                              <w:rPr>
                                <w:sz w:val="22"/>
                                <w:szCs w:val="22"/>
                              </w:rPr>
                              <w:t>January 18,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0F7FB" id="_x0000_t202" coordsize="21600,21600" o:spt="202" path="m,l,21600r21600,l21600,xe">
                <v:stroke joinstyle="miter"/>
                <v:path gradientshapeok="t" o:connecttype="rect"/>
              </v:shapetype>
              <v:shape id="Text Box 2" o:spid="_x0000_s1026" type="#_x0000_t202" style="position:absolute;margin-left:278.05pt;margin-top:-10.5pt;width:272.25pt;height:14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" stroked="f">
                <v:textbox style="mso-fit-shape-to-text:t">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11F4FB7B" w:rsidR="008B12F2" w:rsidRDefault="00AB1285" w:rsidP="00675224">
                      <w:pPr>
                        <w:pStyle w:val="Heading2"/>
                        <w:spacing w:before="0"/>
                        <w:rPr>
                          <w:sz w:val="22"/>
                          <w:szCs w:val="22"/>
                        </w:rPr>
                      </w:pPr>
                      <w:r>
                        <w:rPr>
                          <w:sz w:val="22"/>
                          <w:szCs w:val="22"/>
                        </w:rPr>
                        <w:t>January 18,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v:textbox>
              </v:shape>
            </w:pict>
          </mc:Fallback>
        </mc:AlternateContent>
      </w:r>
      <w:r>
        <w:rPr>
          <w:noProof/>
        </w:rPr>
        <w:drawing>
          <wp:inline distT="0" distB="0" distL="0" distR="0" wp14:anchorId="413C2D37" wp14:editId="3C9F7790">
            <wp:extent cx="3307896" cy="971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11">
                      <a:extLst>
                        <a:ext uri="{28A0092B-C50C-407E-A947-70E740481C1C}">
                          <a14:useLocalDpi xmlns:a14="http://schemas.microsoft.com/office/drawing/2010/main" val="0"/>
                        </a:ext>
                      </a:extLst>
                    </a:blip>
                    <a:stretch>
                      <a:fillRect/>
                    </a:stretch>
                  </pic:blipFill>
                  <pic:spPr>
                    <a:xfrm>
                      <a:off x="0" y="0"/>
                      <a:ext cx="3307483" cy="971429"/>
                    </a:xfrm>
                    <a:prstGeom prst="rect">
                      <a:avLst/>
                    </a:prstGeom>
                  </pic:spPr>
                </pic:pic>
              </a:graphicData>
            </a:graphic>
          </wp:inline>
        </w:drawing>
      </w:r>
      <w:r w:rsidRPr="00675224">
        <w:t xml:space="preserve"> </w:t>
      </w:r>
    </w:p>
    <w:p w14:paraId="03B04D12" w14:textId="77777777" w:rsidR="00675224" w:rsidRDefault="00675224" w:rsidP="00675224">
      <w:pPr>
        <w:pStyle w:val="Heading1"/>
        <w:spacing w:before="0" w:line="240" w:lineRule="auto"/>
        <w:rPr>
          <w:u w:val="single"/>
        </w:rPr>
      </w:pPr>
    </w:p>
    <w:p w14:paraId="1CD0C8C6" w14:textId="4C6B8FC3" w:rsidR="00D13FF0" w:rsidRDefault="004215B3" w:rsidP="004215B3">
      <w:pPr>
        <w:pStyle w:val="Heading1"/>
        <w:spacing w:before="0" w:line="480" w:lineRule="auto"/>
        <w:jc w:val="center"/>
        <w:rPr>
          <w:u w:val="single"/>
        </w:rPr>
      </w:pPr>
      <w:r>
        <w:rPr>
          <w:u w:val="single"/>
        </w:rPr>
        <w:t>Meeting Minutes</w:t>
      </w:r>
      <w:r w:rsidR="00D13FF0" w:rsidRPr="00675224">
        <w:rPr>
          <w:u w:val="single"/>
        </w:rPr>
        <w:t>:</w:t>
      </w:r>
    </w:p>
    <w:p w14:paraId="10BE29BE" w14:textId="77777777" w:rsidR="00AB1285" w:rsidRDefault="004215B3" w:rsidP="004215B3">
      <w:pPr>
        <w:rPr>
          <w:rFonts w:ascii="Arial" w:hAnsi="Arial" w:cs="Arial"/>
          <w:sz w:val="24"/>
          <w:szCs w:val="24"/>
        </w:rPr>
      </w:pPr>
      <w:r w:rsidRPr="00C01346">
        <w:rPr>
          <w:rFonts w:ascii="Arial" w:hAnsi="Arial" w:cs="Arial"/>
          <w:sz w:val="24"/>
          <w:szCs w:val="24"/>
          <w:u w:val="single"/>
        </w:rPr>
        <w:t>Board Members Present</w:t>
      </w:r>
      <w:r w:rsidR="006A0068">
        <w:rPr>
          <w:rFonts w:ascii="Arial" w:hAnsi="Arial" w:cs="Arial"/>
          <w:sz w:val="24"/>
          <w:szCs w:val="24"/>
          <w:u w:val="single"/>
        </w:rPr>
        <w:t xml:space="preserve"> </w:t>
      </w:r>
      <w:r w:rsidR="00DE5F0C">
        <w:rPr>
          <w:rFonts w:ascii="Arial" w:hAnsi="Arial" w:cs="Arial"/>
          <w:sz w:val="24"/>
          <w:szCs w:val="24"/>
          <w:u w:val="single"/>
        </w:rPr>
        <w:t>In-Person</w:t>
      </w:r>
      <w:r w:rsidR="006A0068">
        <w:rPr>
          <w:rFonts w:ascii="Arial" w:hAnsi="Arial" w:cs="Arial"/>
          <w:sz w:val="24"/>
          <w:szCs w:val="24"/>
        </w:rPr>
        <w:t>:</w:t>
      </w:r>
      <w:r w:rsidR="00CE4672">
        <w:rPr>
          <w:rFonts w:ascii="Arial" w:hAnsi="Arial" w:cs="Arial"/>
          <w:sz w:val="24"/>
          <w:szCs w:val="24"/>
        </w:rPr>
        <w:t xml:space="preserve"> </w:t>
      </w:r>
      <w:r w:rsidR="00AB1285">
        <w:rPr>
          <w:rFonts w:ascii="Arial" w:hAnsi="Arial" w:cs="Arial"/>
          <w:sz w:val="24"/>
          <w:szCs w:val="24"/>
        </w:rPr>
        <w:t xml:space="preserve">Rainey Brown, Margot Lauro, </w:t>
      </w:r>
      <w:r w:rsidR="00DE5F0C">
        <w:rPr>
          <w:rFonts w:ascii="Arial" w:hAnsi="Arial" w:cs="Arial"/>
          <w:sz w:val="24"/>
          <w:szCs w:val="24"/>
        </w:rPr>
        <w:t xml:space="preserve">Judge </w:t>
      </w:r>
      <w:r w:rsidR="00CE4672">
        <w:rPr>
          <w:rFonts w:ascii="Arial" w:hAnsi="Arial" w:cs="Arial"/>
          <w:sz w:val="24"/>
          <w:szCs w:val="24"/>
        </w:rPr>
        <w:t>Ed Nickinson,</w:t>
      </w:r>
      <w:r w:rsidR="004B7C4D">
        <w:rPr>
          <w:rFonts w:ascii="Arial" w:hAnsi="Arial" w:cs="Arial"/>
          <w:sz w:val="24"/>
          <w:szCs w:val="24"/>
        </w:rPr>
        <w:t xml:space="preserve"> </w:t>
      </w:r>
      <w:r w:rsidR="006E36F0">
        <w:rPr>
          <w:rFonts w:ascii="Arial" w:hAnsi="Arial" w:cs="Arial"/>
          <w:sz w:val="24"/>
          <w:szCs w:val="24"/>
        </w:rPr>
        <w:t xml:space="preserve">Janet Garrett, </w:t>
      </w:r>
      <w:r w:rsidR="001A3295">
        <w:rPr>
          <w:rFonts w:ascii="Arial" w:hAnsi="Arial" w:cs="Arial"/>
          <w:sz w:val="24"/>
          <w:szCs w:val="24"/>
        </w:rPr>
        <w:t>Dr. R</w:t>
      </w:r>
      <w:r w:rsidR="000B59F3">
        <w:rPr>
          <w:rFonts w:ascii="Arial" w:hAnsi="Arial" w:cs="Arial"/>
          <w:sz w:val="24"/>
          <w:szCs w:val="24"/>
        </w:rPr>
        <w:t>ex Northup</w:t>
      </w:r>
      <w:r w:rsidR="008D419B">
        <w:rPr>
          <w:rFonts w:ascii="Arial" w:hAnsi="Arial" w:cs="Arial"/>
          <w:sz w:val="24"/>
          <w:szCs w:val="24"/>
        </w:rPr>
        <w:t xml:space="preserve">, Dr. </w:t>
      </w:r>
      <w:r w:rsidR="00AB1285">
        <w:rPr>
          <w:rFonts w:ascii="Arial" w:hAnsi="Arial" w:cs="Arial"/>
          <w:sz w:val="24"/>
          <w:szCs w:val="24"/>
        </w:rPr>
        <w:t>Ramak Amjad</w:t>
      </w:r>
      <w:r w:rsidR="008D419B">
        <w:rPr>
          <w:rFonts w:ascii="Arial" w:hAnsi="Arial" w:cs="Arial"/>
          <w:sz w:val="24"/>
          <w:szCs w:val="24"/>
        </w:rPr>
        <w:t>, Kevin Driscoll</w:t>
      </w:r>
      <w:r w:rsidR="00AB1285">
        <w:rPr>
          <w:rFonts w:ascii="Arial" w:hAnsi="Arial" w:cs="Arial"/>
          <w:sz w:val="24"/>
          <w:szCs w:val="24"/>
        </w:rPr>
        <w:t>, Dr. Christine Krier, Robin Wright, and Ander Shimek</w:t>
      </w:r>
      <w:r w:rsidR="00691E29">
        <w:rPr>
          <w:rFonts w:ascii="Arial" w:hAnsi="Arial" w:cs="Arial"/>
          <w:sz w:val="24"/>
          <w:szCs w:val="24"/>
        </w:rPr>
        <w:t xml:space="preserve"> </w:t>
      </w:r>
      <w:r w:rsidR="00572A5B">
        <w:rPr>
          <w:rFonts w:ascii="Arial" w:hAnsi="Arial" w:cs="Arial"/>
          <w:sz w:val="24"/>
          <w:szCs w:val="24"/>
        </w:rPr>
        <w:t>(</w:t>
      </w:r>
      <w:r w:rsidR="00AB1285">
        <w:rPr>
          <w:rFonts w:ascii="Arial" w:hAnsi="Arial" w:cs="Arial"/>
          <w:sz w:val="24"/>
          <w:szCs w:val="24"/>
        </w:rPr>
        <w:t>10</w:t>
      </w:r>
      <w:r w:rsidR="00733360">
        <w:rPr>
          <w:rFonts w:ascii="Arial" w:hAnsi="Arial" w:cs="Arial"/>
          <w:sz w:val="24"/>
          <w:szCs w:val="24"/>
        </w:rPr>
        <w:t>)</w:t>
      </w:r>
    </w:p>
    <w:p w14:paraId="1260299A" w14:textId="47227A64" w:rsidR="004215B3" w:rsidRDefault="004215B3" w:rsidP="004215B3">
      <w:pPr>
        <w:rPr>
          <w:rFonts w:ascii="Arial" w:hAnsi="Arial" w:cs="Arial"/>
          <w:sz w:val="24"/>
          <w:szCs w:val="24"/>
        </w:rPr>
      </w:pPr>
      <w:r w:rsidRPr="00C01346">
        <w:rPr>
          <w:rFonts w:ascii="Arial" w:hAnsi="Arial" w:cs="Arial"/>
          <w:sz w:val="24"/>
          <w:szCs w:val="24"/>
          <w:u w:val="single"/>
        </w:rPr>
        <w:t>Also Attending</w:t>
      </w:r>
      <w:r w:rsidR="00A65B7F">
        <w:rPr>
          <w:rFonts w:ascii="Arial" w:hAnsi="Arial" w:cs="Arial"/>
          <w:sz w:val="24"/>
          <w:szCs w:val="24"/>
        </w:rPr>
        <w:t>:</w:t>
      </w:r>
      <w:r w:rsidR="00FD3457">
        <w:rPr>
          <w:rFonts w:ascii="Arial" w:hAnsi="Arial" w:cs="Arial"/>
          <w:sz w:val="24"/>
          <w:szCs w:val="24"/>
        </w:rPr>
        <w:t xml:space="preserve"> </w:t>
      </w:r>
      <w:r w:rsidR="00572A5B">
        <w:rPr>
          <w:rFonts w:ascii="Arial" w:hAnsi="Arial" w:cs="Arial"/>
          <w:sz w:val="24"/>
          <w:szCs w:val="24"/>
        </w:rPr>
        <w:t xml:space="preserve">Barbara Shoulders (via Zoom), </w:t>
      </w:r>
      <w:r w:rsidR="00331F36">
        <w:rPr>
          <w:rFonts w:ascii="Arial" w:hAnsi="Arial" w:cs="Arial"/>
          <w:sz w:val="24"/>
          <w:szCs w:val="24"/>
        </w:rPr>
        <w:t>Allyson Anderson</w:t>
      </w:r>
    </w:p>
    <w:p w14:paraId="1CD0C8C7" w14:textId="26C7F62F" w:rsidR="00BC40AA" w:rsidRPr="00C01346" w:rsidRDefault="00D13FF0"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Call to order</w:t>
      </w:r>
      <w:r w:rsidRPr="00C01346">
        <w:rPr>
          <w:rFonts w:ascii="Arial" w:hAnsi="Arial" w:cs="Arial"/>
          <w:sz w:val="24"/>
          <w:szCs w:val="24"/>
        </w:rPr>
        <w:t xml:space="preserve"> – </w:t>
      </w:r>
      <w:r w:rsidR="008D419B">
        <w:rPr>
          <w:rFonts w:ascii="Arial" w:hAnsi="Arial" w:cs="Arial"/>
          <w:sz w:val="24"/>
          <w:szCs w:val="24"/>
        </w:rPr>
        <w:t>Rainey</w:t>
      </w:r>
      <w:r w:rsidR="00AB1285">
        <w:rPr>
          <w:rFonts w:ascii="Arial" w:hAnsi="Arial" w:cs="Arial"/>
          <w:sz w:val="24"/>
          <w:szCs w:val="24"/>
        </w:rPr>
        <w:t xml:space="preserve"> c</w:t>
      </w:r>
      <w:r w:rsidR="006E36F0">
        <w:rPr>
          <w:rFonts w:ascii="Arial" w:hAnsi="Arial" w:cs="Arial"/>
          <w:sz w:val="24"/>
          <w:szCs w:val="24"/>
        </w:rPr>
        <w:t>a</w:t>
      </w:r>
      <w:r w:rsidR="009D6D46">
        <w:rPr>
          <w:rFonts w:ascii="Arial" w:hAnsi="Arial" w:cs="Arial"/>
          <w:sz w:val="24"/>
          <w:szCs w:val="24"/>
        </w:rPr>
        <w:t>lled the meeting to order at 5:3</w:t>
      </w:r>
      <w:r w:rsidR="008D419B">
        <w:rPr>
          <w:rFonts w:ascii="Arial" w:hAnsi="Arial" w:cs="Arial"/>
          <w:sz w:val="24"/>
          <w:szCs w:val="24"/>
        </w:rPr>
        <w:t>0</w:t>
      </w:r>
      <w:r w:rsidR="009D6D46">
        <w:rPr>
          <w:rFonts w:ascii="Arial" w:hAnsi="Arial" w:cs="Arial"/>
          <w:sz w:val="24"/>
          <w:szCs w:val="24"/>
        </w:rPr>
        <w:t xml:space="preserve"> </w:t>
      </w:r>
      <w:r w:rsidR="008851DB">
        <w:rPr>
          <w:rFonts w:ascii="Arial" w:hAnsi="Arial" w:cs="Arial"/>
          <w:sz w:val="24"/>
          <w:szCs w:val="24"/>
        </w:rPr>
        <w:t>P</w:t>
      </w:r>
      <w:r w:rsidR="00CE3F1B">
        <w:rPr>
          <w:rFonts w:ascii="Arial" w:hAnsi="Arial" w:cs="Arial"/>
          <w:sz w:val="24"/>
          <w:szCs w:val="24"/>
        </w:rPr>
        <w:t>M.</w:t>
      </w:r>
      <w:r w:rsidR="00455940">
        <w:rPr>
          <w:rFonts w:ascii="Arial" w:hAnsi="Arial" w:cs="Arial"/>
          <w:sz w:val="24"/>
          <w:szCs w:val="24"/>
        </w:rPr>
        <w:t xml:space="preserve"> </w:t>
      </w:r>
      <w:r w:rsidR="00240790">
        <w:rPr>
          <w:rFonts w:ascii="Arial" w:hAnsi="Arial" w:cs="Arial"/>
          <w:sz w:val="24"/>
          <w:szCs w:val="24"/>
        </w:rPr>
        <w:t>The meeting took pla</w:t>
      </w:r>
      <w:r w:rsidR="009D6D46">
        <w:rPr>
          <w:rFonts w:ascii="Arial" w:hAnsi="Arial" w:cs="Arial"/>
          <w:sz w:val="24"/>
          <w:szCs w:val="24"/>
        </w:rPr>
        <w:t>ce</w:t>
      </w:r>
      <w:r w:rsidR="00DE5F0C">
        <w:rPr>
          <w:rFonts w:ascii="Arial" w:hAnsi="Arial" w:cs="Arial"/>
          <w:sz w:val="24"/>
          <w:szCs w:val="24"/>
        </w:rPr>
        <w:t xml:space="preserve"> </w:t>
      </w:r>
      <w:r w:rsidR="000B59F3">
        <w:rPr>
          <w:rFonts w:ascii="Arial" w:hAnsi="Arial" w:cs="Arial"/>
          <w:sz w:val="24"/>
          <w:szCs w:val="24"/>
        </w:rPr>
        <w:t>in-person at the Healthy Start office</w:t>
      </w:r>
      <w:r w:rsidR="00240790">
        <w:rPr>
          <w:rFonts w:ascii="Arial" w:hAnsi="Arial" w:cs="Arial"/>
          <w:sz w:val="24"/>
          <w:szCs w:val="24"/>
        </w:rPr>
        <w:t>.</w:t>
      </w:r>
      <w:r w:rsidR="00455940">
        <w:rPr>
          <w:rFonts w:ascii="Arial" w:hAnsi="Arial" w:cs="Arial"/>
          <w:sz w:val="24"/>
          <w:szCs w:val="24"/>
        </w:rPr>
        <w:t xml:space="preserve"> </w:t>
      </w:r>
    </w:p>
    <w:p w14:paraId="4405A0F0" w14:textId="535527BA" w:rsidR="00A972D8" w:rsidRDefault="00427F92"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Quorum (</w:t>
      </w:r>
      <w:r w:rsidR="007C0D6B">
        <w:rPr>
          <w:rFonts w:ascii="Arial" w:hAnsi="Arial" w:cs="Arial"/>
          <w:sz w:val="24"/>
          <w:szCs w:val="24"/>
          <w:u w:val="single"/>
        </w:rPr>
        <w:t xml:space="preserve">Requires </w:t>
      </w:r>
      <w:r w:rsidR="008D419B">
        <w:rPr>
          <w:rFonts w:ascii="Arial" w:hAnsi="Arial" w:cs="Arial"/>
          <w:sz w:val="24"/>
          <w:szCs w:val="24"/>
          <w:u w:val="single"/>
        </w:rPr>
        <w:t>7</w:t>
      </w:r>
      <w:r w:rsidR="000A01D0">
        <w:rPr>
          <w:rFonts w:ascii="Arial" w:hAnsi="Arial" w:cs="Arial"/>
          <w:sz w:val="24"/>
          <w:szCs w:val="24"/>
          <w:u w:val="single"/>
        </w:rPr>
        <w:t>/</w:t>
      </w:r>
      <w:r w:rsidR="00AB1285">
        <w:rPr>
          <w:rFonts w:ascii="Arial" w:hAnsi="Arial" w:cs="Arial"/>
          <w:sz w:val="24"/>
          <w:szCs w:val="24"/>
          <w:u w:val="single"/>
        </w:rPr>
        <w:t>12</w:t>
      </w:r>
      <w:r w:rsidR="00FD7CFA">
        <w:rPr>
          <w:rFonts w:ascii="Arial" w:hAnsi="Arial" w:cs="Arial"/>
          <w:sz w:val="24"/>
          <w:szCs w:val="24"/>
          <w:u w:val="single"/>
        </w:rPr>
        <w:t xml:space="preserve"> Current</w:t>
      </w:r>
      <w:r w:rsidR="007C0D6B">
        <w:rPr>
          <w:rFonts w:ascii="Arial" w:hAnsi="Arial" w:cs="Arial"/>
          <w:sz w:val="24"/>
          <w:szCs w:val="24"/>
          <w:u w:val="single"/>
        </w:rPr>
        <w:t xml:space="preserve"> Members</w:t>
      </w:r>
      <w:r w:rsidR="00D13FF0" w:rsidRPr="00C01346">
        <w:rPr>
          <w:rFonts w:ascii="Arial" w:hAnsi="Arial" w:cs="Arial"/>
          <w:sz w:val="24"/>
          <w:szCs w:val="24"/>
          <w:u w:val="single"/>
        </w:rPr>
        <w:t>)</w:t>
      </w:r>
      <w:r w:rsidR="00D13FF0" w:rsidRPr="00C01346">
        <w:rPr>
          <w:rFonts w:ascii="Arial" w:hAnsi="Arial" w:cs="Arial"/>
          <w:sz w:val="24"/>
          <w:szCs w:val="24"/>
        </w:rPr>
        <w:t xml:space="preserve"> </w:t>
      </w:r>
      <w:r w:rsidR="00F16768">
        <w:rPr>
          <w:rFonts w:ascii="Arial" w:hAnsi="Arial" w:cs="Arial"/>
          <w:sz w:val="24"/>
          <w:szCs w:val="24"/>
        </w:rPr>
        <w:t>–</w:t>
      </w:r>
      <w:r w:rsidR="00A65B7F">
        <w:rPr>
          <w:rFonts w:ascii="Arial" w:hAnsi="Arial" w:cs="Arial"/>
          <w:sz w:val="24"/>
          <w:szCs w:val="24"/>
        </w:rPr>
        <w:t xml:space="preserve"> </w:t>
      </w:r>
      <w:r w:rsidR="00AB1285">
        <w:rPr>
          <w:rFonts w:ascii="Arial" w:hAnsi="Arial" w:cs="Arial"/>
          <w:sz w:val="24"/>
          <w:szCs w:val="24"/>
        </w:rPr>
        <w:t>10</w:t>
      </w:r>
      <w:r w:rsidR="000B59F3">
        <w:rPr>
          <w:rFonts w:ascii="Arial" w:hAnsi="Arial" w:cs="Arial"/>
          <w:sz w:val="24"/>
          <w:szCs w:val="24"/>
        </w:rPr>
        <w:t xml:space="preserve"> </w:t>
      </w:r>
      <w:r w:rsidR="000A01D0">
        <w:rPr>
          <w:rFonts w:ascii="Arial" w:hAnsi="Arial" w:cs="Arial"/>
          <w:sz w:val="24"/>
          <w:szCs w:val="24"/>
        </w:rPr>
        <w:t xml:space="preserve">Board </w:t>
      </w:r>
      <w:r w:rsidR="00F16768">
        <w:rPr>
          <w:rFonts w:ascii="Arial" w:hAnsi="Arial" w:cs="Arial"/>
          <w:sz w:val="24"/>
          <w:szCs w:val="24"/>
        </w:rPr>
        <w:t>members attend</w:t>
      </w:r>
      <w:r w:rsidR="00130701">
        <w:rPr>
          <w:rFonts w:ascii="Arial" w:hAnsi="Arial" w:cs="Arial"/>
          <w:sz w:val="24"/>
          <w:szCs w:val="24"/>
        </w:rPr>
        <w:t>ed in-person</w:t>
      </w:r>
      <w:r w:rsidR="00605E3C">
        <w:rPr>
          <w:rFonts w:ascii="Arial" w:hAnsi="Arial" w:cs="Arial"/>
          <w:sz w:val="24"/>
          <w:szCs w:val="24"/>
        </w:rPr>
        <w:t xml:space="preserve">. </w:t>
      </w:r>
      <w:r w:rsidR="00455940">
        <w:rPr>
          <w:rFonts w:ascii="Arial" w:hAnsi="Arial" w:cs="Arial"/>
          <w:sz w:val="24"/>
          <w:szCs w:val="24"/>
        </w:rPr>
        <w:t xml:space="preserve">Quorum was established. </w:t>
      </w:r>
    </w:p>
    <w:p w14:paraId="66C2A91F" w14:textId="2802F92B" w:rsidR="00DE4D54" w:rsidRPr="00321187" w:rsidRDefault="00A972D8" w:rsidP="001D4D0F">
      <w:pPr>
        <w:pStyle w:val="ListParagraph"/>
        <w:numPr>
          <w:ilvl w:val="0"/>
          <w:numId w:val="11"/>
        </w:numPr>
        <w:spacing w:line="480" w:lineRule="auto"/>
        <w:jc w:val="both"/>
        <w:rPr>
          <w:rFonts w:ascii="Arial" w:hAnsi="Arial" w:cs="Arial"/>
          <w:sz w:val="24"/>
          <w:szCs w:val="24"/>
        </w:rPr>
      </w:pPr>
      <w:r w:rsidRPr="00321187">
        <w:rPr>
          <w:rFonts w:ascii="Arial" w:hAnsi="Arial" w:cs="Arial"/>
          <w:sz w:val="24"/>
          <w:szCs w:val="24"/>
          <w:u w:val="single"/>
        </w:rPr>
        <w:t>Mission Moment</w:t>
      </w:r>
      <w:r w:rsidR="00321187">
        <w:rPr>
          <w:rFonts w:ascii="Arial" w:hAnsi="Arial" w:cs="Arial"/>
          <w:sz w:val="24"/>
          <w:szCs w:val="24"/>
        </w:rPr>
        <w:t xml:space="preserve"> </w:t>
      </w:r>
      <w:r w:rsidRPr="00321187">
        <w:rPr>
          <w:rFonts w:ascii="Arial" w:hAnsi="Arial" w:cs="Arial"/>
          <w:sz w:val="24"/>
          <w:szCs w:val="24"/>
        </w:rPr>
        <w:t xml:space="preserve">– </w:t>
      </w:r>
      <w:r w:rsidR="00432622" w:rsidRPr="00321187">
        <w:rPr>
          <w:rFonts w:ascii="Arial" w:hAnsi="Arial" w:cs="Arial"/>
          <w:sz w:val="24"/>
          <w:szCs w:val="24"/>
        </w:rPr>
        <w:t xml:space="preserve">Allyson shared </w:t>
      </w:r>
      <w:r w:rsidR="00FA7265">
        <w:rPr>
          <w:rFonts w:ascii="Arial" w:hAnsi="Arial" w:cs="Arial"/>
          <w:sz w:val="24"/>
          <w:szCs w:val="24"/>
        </w:rPr>
        <w:t>t</w:t>
      </w:r>
      <w:r w:rsidR="00F87238" w:rsidRPr="00321187">
        <w:rPr>
          <w:rFonts w:ascii="Arial" w:hAnsi="Arial" w:cs="Arial"/>
          <w:sz w:val="24"/>
          <w:szCs w:val="24"/>
        </w:rPr>
        <w:t xml:space="preserve">he Coalition’s </w:t>
      </w:r>
      <w:r w:rsidR="0099747E">
        <w:rPr>
          <w:rFonts w:ascii="Arial" w:hAnsi="Arial" w:cs="Arial"/>
          <w:sz w:val="24"/>
          <w:szCs w:val="24"/>
        </w:rPr>
        <w:t xml:space="preserve">ongoing preparations to open the new North Escambia Stork Stock community resource center. We anticipate holding our “Grand Opening” before the next Board meeting. Renovations are complete, furnishings have arrived, and the initial inventory has been ordered. Allyson will advise the Board when the Grand Opening is scheduled. </w:t>
      </w:r>
    </w:p>
    <w:p w14:paraId="42526E78" w14:textId="4C0CE36A" w:rsidR="00DE5F0C" w:rsidRPr="00DE5F0C" w:rsidRDefault="004D692E"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sz w:val="24"/>
          <w:szCs w:val="24"/>
          <w:u w:val="single"/>
        </w:rPr>
        <w:t>Ratification of Minutes</w:t>
      </w:r>
      <w:r w:rsidRPr="00DE5F0C">
        <w:rPr>
          <w:rFonts w:ascii="Arial" w:hAnsi="Arial" w:cs="Arial"/>
          <w:sz w:val="24"/>
          <w:szCs w:val="24"/>
        </w:rPr>
        <w:t xml:space="preserve"> – </w:t>
      </w:r>
      <w:r w:rsidR="00745D9B" w:rsidRPr="00DE5F0C">
        <w:rPr>
          <w:rFonts w:ascii="Arial" w:hAnsi="Arial" w:cs="Arial"/>
          <w:sz w:val="24"/>
          <w:szCs w:val="24"/>
        </w:rPr>
        <w:t xml:space="preserve">The </w:t>
      </w:r>
      <w:r w:rsidR="00AB1285">
        <w:rPr>
          <w:rFonts w:ascii="Arial" w:hAnsi="Arial" w:cs="Arial"/>
          <w:sz w:val="24"/>
          <w:szCs w:val="24"/>
        </w:rPr>
        <w:t>November 16</w:t>
      </w:r>
      <w:r w:rsidR="00326F23">
        <w:rPr>
          <w:rFonts w:ascii="Arial" w:hAnsi="Arial" w:cs="Arial"/>
          <w:sz w:val="24"/>
          <w:szCs w:val="24"/>
        </w:rPr>
        <w:t>, 202</w:t>
      </w:r>
      <w:r w:rsidR="00827422">
        <w:rPr>
          <w:rFonts w:ascii="Arial" w:hAnsi="Arial" w:cs="Arial"/>
          <w:sz w:val="24"/>
          <w:szCs w:val="24"/>
        </w:rPr>
        <w:t>3</w:t>
      </w:r>
      <w:r w:rsidR="00745D9B" w:rsidRPr="00DE5F0C">
        <w:rPr>
          <w:rFonts w:ascii="Arial" w:hAnsi="Arial" w:cs="Arial"/>
          <w:sz w:val="24"/>
          <w:szCs w:val="24"/>
        </w:rPr>
        <w:t xml:space="preserve"> Board </w:t>
      </w:r>
      <w:proofErr w:type="gramStart"/>
      <w:r w:rsidR="00745D9B" w:rsidRPr="00DE5F0C">
        <w:rPr>
          <w:rFonts w:ascii="Arial" w:hAnsi="Arial" w:cs="Arial"/>
          <w:sz w:val="24"/>
          <w:szCs w:val="24"/>
        </w:rPr>
        <w:t>meeting</w:t>
      </w:r>
      <w:proofErr w:type="gramEnd"/>
      <w:r w:rsidR="00745D9B" w:rsidRPr="00DE5F0C">
        <w:rPr>
          <w:rFonts w:ascii="Arial" w:hAnsi="Arial" w:cs="Arial"/>
          <w:sz w:val="24"/>
          <w:szCs w:val="24"/>
        </w:rPr>
        <w:t xml:space="preserve"> </w:t>
      </w:r>
      <w:r w:rsidR="0099747E">
        <w:rPr>
          <w:rFonts w:ascii="Arial" w:hAnsi="Arial" w:cs="Arial"/>
          <w:sz w:val="24"/>
          <w:szCs w:val="24"/>
        </w:rPr>
        <w:t>M</w:t>
      </w:r>
      <w:r w:rsidR="00745D9B" w:rsidRPr="00DE5F0C">
        <w:rPr>
          <w:rFonts w:ascii="Arial" w:hAnsi="Arial" w:cs="Arial"/>
          <w:sz w:val="24"/>
          <w:szCs w:val="24"/>
        </w:rPr>
        <w:t>inutes were</w:t>
      </w:r>
      <w:r w:rsidR="00432622" w:rsidRPr="00DE5F0C">
        <w:rPr>
          <w:rFonts w:ascii="Arial" w:hAnsi="Arial" w:cs="Arial"/>
          <w:sz w:val="24"/>
          <w:szCs w:val="24"/>
        </w:rPr>
        <w:t xml:space="preserve"> </w:t>
      </w:r>
      <w:r w:rsidR="00DE5F0C" w:rsidRPr="00DE5F0C">
        <w:rPr>
          <w:rFonts w:ascii="Arial" w:hAnsi="Arial" w:cs="Arial"/>
          <w:sz w:val="24"/>
          <w:szCs w:val="24"/>
        </w:rPr>
        <w:t xml:space="preserve">reviewed by the Board and </w:t>
      </w:r>
      <w:r w:rsidR="008D419B">
        <w:rPr>
          <w:rFonts w:ascii="Arial" w:hAnsi="Arial" w:cs="Arial"/>
          <w:sz w:val="24"/>
          <w:szCs w:val="24"/>
        </w:rPr>
        <w:t>accepted as written.</w:t>
      </w:r>
      <w:r w:rsidR="00CA2E9A" w:rsidRPr="00DE5F0C">
        <w:rPr>
          <w:rFonts w:ascii="Arial" w:hAnsi="Arial" w:cs="Arial"/>
          <w:sz w:val="24"/>
          <w:szCs w:val="24"/>
        </w:rPr>
        <w:t xml:space="preserve"> </w:t>
      </w:r>
      <w:r w:rsidR="00AB1285">
        <w:rPr>
          <w:rFonts w:ascii="Arial" w:hAnsi="Arial" w:cs="Arial"/>
          <w:sz w:val="24"/>
          <w:szCs w:val="24"/>
        </w:rPr>
        <w:t>There were no Minutes for the month of December due to the Board’s customary holiday break, with no meeting held.</w:t>
      </w:r>
    </w:p>
    <w:p w14:paraId="1CD0C8CB" w14:textId="5AC49344" w:rsidR="00325637" w:rsidRPr="00DE5F0C" w:rsidRDefault="004215B3"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color w:val="000000" w:themeColor="text1"/>
          <w:sz w:val="24"/>
          <w:szCs w:val="24"/>
          <w:u w:val="single"/>
        </w:rPr>
        <w:t>Board Business:</w:t>
      </w:r>
    </w:p>
    <w:p w14:paraId="340C0B59" w14:textId="434BD048" w:rsidR="00FA7265" w:rsidRPr="00FA7265" w:rsidRDefault="00FA7265" w:rsidP="00B848FB">
      <w:pPr>
        <w:pStyle w:val="ListParagraph"/>
        <w:numPr>
          <w:ilvl w:val="0"/>
          <w:numId w:val="23"/>
        </w:numPr>
        <w:spacing w:line="360" w:lineRule="auto"/>
        <w:rPr>
          <w:rFonts w:ascii="Arial" w:hAnsi="Arial" w:cs="Arial"/>
          <w:sz w:val="24"/>
          <w:szCs w:val="24"/>
        </w:rPr>
      </w:pPr>
      <w:r>
        <w:rPr>
          <w:rFonts w:ascii="Arial" w:hAnsi="Arial" w:cs="Arial"/>
          <w:sz w:val="24"/>
          <w:szCs w:val="24"/>
          <w:u w:val="single"/>
        </w:rPr>
        <w:t>New Board Members</w:t>
      </w:r>
      <w:r>
        <w:rPr>
          <w:rFonts w:ascii="Arial" w:hAnsi="Arial" w:cs="Arial"/>
          <w:sz w:val="24"/>
          <w:szCs w:val="24"/>
        </w:rPr>
        <w:t xml:space="preserve"> – The Board officially welcomed new Board members Dr. Christine Krier, Ander Shimek, and Robin Wright.</w:t>
      </w:r>
    </w:p>
    <w:p w14:paraId="099FD266" w14:textId="3E6E99B8" w:rsidR="008C7D6E" w:rsidRDefault="00325637" w:rsidP="00B848FB">
      <w:pPr>
        <w:pStyle w:val="ListParagraph"/>
        <w:numPr>
          <w:ilvl w:val="0"/>
          <w:numId w:val="23"/>
        </w:numPr>
        <w:spacing w:line="360" w:lineRule="auto"/>
        <w:rPr>
          <w:rFonts w:ascii="Arial" w:hAnsi="Arial" w:cs="Arial"/>
          <w:sz w:val="24"/>
          <w:szCs w:val="24"/>
        </w:rPr>
      </w:pPr>
      <w:r w:rsidRPr="00D702A8">
        <w:rPr>
          <w:rFonts w:ascii="Arial" w:hAnsi="Arial" w:cs="Arial"/>
          <w:sz w:val="24"/>
          <w:szCs w:val="24"/>
          <w:u w:val="single"/>
        </w:rPr>
        <w:t>Financ</w:t>
      </w:r>
      <w:r w:rsidR="00370677">
        <w:rPr>
          <w:rFonts w:ascii="Arial" w:hAnsi="Arial" w:cs="Arial"/>
          <w:sz w:val="24"/>
          <w:szCs w:val="24"/>
          <w:u w:val="single"/>
        </w:rPr>
        <w:t>e:</w:t>
      </w:r>
      <w:r w:rsidR="0098243F" w:rsidRPr="00D702A8">
        <w:rPr>
          <w:rFonts w:ascii="Arial" w:hAnsi="Arial" w:cs="Arial"/>
          <w:sz w:val="24"/>
          <w:szCs w:val="24"/>
        </w:rPr>
        <w:t xml:space="preserve"> </w:t>
      </w:r>
    </w:p>
    <w:p w14:paraId="2FFDF6C5" w14:textId="77777777" w:rsidR="00FA7265" w:rsidRDefault="00FA7265"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 xml:space="preserve">November </w:t>
      </w:r>
      <w:r w:rsidR="001D6F07">
        <w:rPr>
          <w:rFonts w:ascii="Arial" w:hAnsi="Arial" w:cs="Arial"/>
          <w:sz w:val="24"/>
          <w:szCs w:val="24"/>
          <w:u w:val="single"/>
        </w:rPr>
        <w:t>Financial Statements and Reports</w:t>
      </w:r>
      <w:r w:rsidR="001D6F07">
        <w:rPr>
          <w:rFonts w:ascii="Arial" w:hAnsi="Arial" w:cs="Arial"/>
          <w:sz w:val="24"/>
          <w:szCs w:val="24"/>
        </w:rPr>
        <w:t xml:space="preserve"> – Kevin presented the </w:t>
      </w:r>
      <w:r>
        <w:rPr>
          <w:rFonts w:ascii="Arial" w:hAnsi="Arial" w:cs="Arial"/>
          <w:sz w:val="24"/>
          <w:szCs w:val="24"/>
        </w:rPr>
        <w:t xml:space="preserve">November </w:t>
      </w:r>
      <w:r w:rsidR="001D6F07">
        <w:rPr>
          <w:rFonts w:ascii="Arial" w:hAnsi="Arial" w:cs="Arial"/>
          <w:sz w:val="24"/>
          <w:szCs w:val="24"/>
        </w:rPr>
        <w:t xml:space="preserve">financial statements with </w:t>
      </w:r>
      <w:r>
        <w:rPr>
          <w:rFonts w:ascii="Arial" w:hAnsi="Arial" w:cs="Arial"/>
          <w:sz w:val="24"/>
          <w:szCs w:val="24"/>
        </w:rPr>
        <w:t xml:space="preserve">spending aligned with YTD activity and revenue, with </w:t>
      </w:r>
      <w:r w:rsidR="001D6F07">
        <w:rPr>
          <w:rFonts w:ascii="Arial" w:hAnsi="Arial" w:cs="Arial"/>
          <w:sz w:val="24"/>
          <w:szCs w:val="24"/>
        </w:rPr>
        <w:t>no concerns noted.</w:t>
      </w:r>
      <w:r>
        <w:rPr>
          <w:rFonts w:ascii="Arial" w:hAnsi="Arial" w:cs="Arial"/>
          <w:sz w:val="24"/>
          <w:szCs w:val="24"/>
        </w:rPr>
        <w:t xml:space="preserve"> </w:t>
      </w:r>
    </w:p>
    <w:p w14:paraId="71F8F8A5" w14:textId="77777777" w:rsidR="00FA7265" w:rsidRDefault="00FA7265"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The First</w:t>
      </w:r>
      <w:r w:rsidRPr="00FA7265">
        <w:rPr>
          <w:rFonts w:ascii="Arial" w:hAnsi="Arial" w:cs="Arial"/>
          <w:sz w:val="24"/>
          <w:szCs w:val="24"/>
          <w:u w:val="single"/>
        </w:rPr>
        <w:t xml:space="preserve"> Bank</w:t>
      </w:r>
      <w:r>
        <w:rPr>
          <w:rFonts w:ascii="Arial" w:hAnsi="Arial" w:cs="Arial"/>
          <w:sz w:val="24"/>
          <w:szCs w:val="24"/>
        </w:rPr>
        <w:t xml:space="preserve"> - </w:t>
      </w:r>
      <w:r w:rsidRPr="00FA7265">
        <w:rPr>
          <w:rFonts w:ascii="Arial" w:hAnsi="Arial" w:cs="Arial"/>
          <w:sz w:val="24"/>
          <w:szCs w:val="24"/>
        </w:rPr>
        <w:t>As</w:t>
      </w:r>
      <w:r>
        <w:rPr>
          <w:rFonts w:ascii="Arial" w:hAnsi="Arial" w:cs="Arial"/>
          <w:sz w:val="24"/>
          <w:szCs w:val="24"/>
        </w:rPr>
        <w:t xml:space="preserve"> requested at the November meeting,</w:t>
      </w:r>
      <w:r w:rsidR="001D6F07">
        <w:rPr>
          <w:rFonts w:ascii="Arial" w:hAnsi="Arial" w:cs="Arial"/>
          <w:sz w:val="24"/>
          <w:szCs w:val="24"/>
        </w:rPr>
        <w:t xml:space="preserve"> Allyson investigate</w:t>
      </w:r>
      <w:r>
        <w:rPr>
          <w:rFonts w:ascii="Arial" w:hAnsi="Arial" w:cs="Arial"/>
          <w:sz w:val="24"/>
          <w:szCs w:val="24"/>
        </w:rPr>
        <w:t>d</w:t>
      </w:r>
      <w:r w:rsidR="001D6F07">
        <w:rPr>
          <w:rFonts w:ascii="Arial" w:hAnsi="Arial" w:cs="Arial"/>
          <w:sz w:val="24"/>
          <w:szCs w:val="24"/>
        </w:rPr>
        <w:t xml:space="preserve"> an interest-bearing </w:t>
      </w:r>
      <w:r>
        <w:rPr>
          <w:rFonts w:ascii="Arial" w:hAnsi="Arial" w:cs="Arial"/>
          <w:sz w:val="24"/>
          <w:szCs w:val="24"/>
        </w:rPr>
        <w:t xml:space="preserve">checking type </w:t>
      </w:r>
      <w:r w:rsidR="001D6F07">
        <w:rPr>
          <w:rFonts w:ascii="Arial" w:hAnsi="Arial" w:cs="Arial"/>
          <w:sz w:val="24"/>
          <w:szCs w:val="24"/>
        </w:rPr>
        <w:t xml:space="preserve">account at The First since we maintain a robust </w:t>
      </w:r>
      <w:r w:rsidR="001D6F07">
        <w:rPr>
          <w:rFonts w:ascii="Arial" w:hAnsi="Arial" w:cs="Arial"/>
          <w:sz w:val="24"/>
          <w:szCs w:val="24"/>
        </w:rPr>
        <w:lastRenderedPageBreak/>
        <w:t xml:space="preserve">balance in </w:t>
      </w:r>
      <w:r>
        <w:rPr>
          <w:rFonts w:ascii="Arial" w:hAnsi="Arial" w:cs="Arial"/>
          <w:sz w:val="24"/>
          <w:szCs w:val="24"/>
        </w:rPr>
        <w:t>that</w:t>
      </w:r>
      <w:r w:rsidR="001D6F07">
        <w:rPr>
          <w:rFonts w:ascii="Arial" w:hAnsi="Arial" w:cs="Arial"/>
          <w:sz w:val="24"/>
          <w:szCs w:val="24"/>
        </w:rPr>
        <w:t xml:space="preserve"> operating account and interest rates are currentl</w:t>
      </w:r>
      <w:r>
        <w:rPr>
          <w:rFonts w:ascii="Arial" w:hAnsi="Arial" w:cs="Arial"/>
          <w:sz w:val="24"/>
          <w:szCs w:val="24"/>
        </w:rPr>
        <w:t xml:space="preserve">y </w:t>
      </w:r>
      <w:r w:rsidR="001D6F07">
        <w:rPr>
          <w:rFonts w:ascii="Arial" w:hAnsi="Arial" w:cs="Arial"/>
          <w:sz w:val="24"/>
          <w:szCs w:val="24"/>
        </w:rPr>
        <w:t xml:space="preserve">attractive. Allyson </w:t>
      </w:r>
      <w:r>
        <w:rPr>
          <w:rFonts w:ascii="Arial" w:hAnsi="Arial" w:cs="Arial"/>
          <w:sz w:val="24"/>
          <w:szCs w:val="24"/>
        </w:rPr>
        <w:t xml:space="preserve">reported that, </w:t>
      </w:r>
      <w:proofErr w:type="gramStart"/>
      <w:r>
        <w:rPr>
          <w:rFonts w:ascii="Arial" w:hAnsi="Arial" w:cs="Arial"/>
          <w:sz w:val="24"/>
          <w:szCs w:val="24"/>
        </w:rPr>
        <w:t>with the exception of</w:t>
      </w:r>
      <w:proofErr w:type="gramEnd"/>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 xml:space="preserve"> CD (Certificate of Deposit), other interest-bearing vehicles offered by The First have substantial activity limits and are largely intended to be savings vehicles with minimal activity. </w:t>
      </w:r>
    </w:p>
    <w:p w14:paraId="61C26C1F" w14:textId="77777777" w:rsidR="00FA7265" w:rsidRDefault="00FA7265" w:rsidP="00FA7265">
      <w:pPr>
        <w:pStyle w:val="ListParagraph"/>
        <w:spacing w:line="360" w:lineRule="auto"/>
        <w:ind w:left="2520"/>
        <w:rPr>
          <w:rFonts w:ascii="Arial" w:hAnsi="Arial" w:cs="Arial"/>
          <w:sz w:val="24"/>
          <w:szCs w:val="24"/>
          <w:u w:val="single"/>
        </w:rPr>
      </w:pPr>
    </w:p>
    <w:p w14:paraId="6AD3FF6E" w14:textId="29ADDDBE" w:rsidR="001D6F07" w:rsidRDefault="00FA7265" w:rsidP="00FA7265">
      <w:pPr>
        <w:pStyle w:val="ListParagraph"/>
        <w:spacing w:line="360" w:lineRule="auto"/>
        <w:ind w:left="2520"/>
        <w:rPr>
          <w:rFonts w:ascii="Arial" w:hAnsi="Arial" w:cs="Arial"/>
          <w:sz w:val="24"/>
          <w:szCs w:val="24"/>
        </w:rPr>
      </w:pPr>
      <w:r>
        <w:rPr>
          <w:rFonts w:ascii="Arial" w:hAnsi="Arial" w:cs="Arial"/>
          <w:sz w:val="24"/>
          <w:szCs w:val="24"/>
        </w:rPr>
        <w:t xml:space="preserve">The Board then discussed </w:t>
      </w:r>
      <w:r w:rsidR="00A02FCA">
        <w:rPr>
          <w:rFonts w:ascii="Arial" w:hAnsi="Arial" w:cs="Arial"/>
          <w:sz w:val="24"/>
          <w:szCs w:val="24"/>
        </w:rPr>
        <w:t xml:space="preserve">potentially </w:t>
      </w:r>
      <w:r>
        <w:rPr>
          <w:rFonts w:ascii="Arial" w:hAnsi="Arial" w:cs="Arial"/>
          <w:sz w:val="24"/>
          <w:szCs w:val="24"/>
        </w:rPr>
        <w:t>spending down additional Operating Reserves to reduce our balance in The First account</w:t>
      </w:r>
      <w:r w:rsidR="00A02FCA">
        <w:rPr>
          <w:rFonts w:ascii="Arial" w:hAnsi="Arial" w:cs="Arial"/>
          <w:sz w:val="24"/>
          <w:szCs w:val="24"/>
        </w:rPr>
        <w:t xml:space="preserve">. </w:t>
      </w:r>
      <w:r>
        <w:rPr>
          <w:rFonts w:ascii="Arial" w:hAnsi="Arial" w:cs="Arial"/>
          <w:sz w:val="24"/>
          <w:szCs w:val="24"/>
        </w:rPr>
        <w:t xml:space="preserve">Allyson was directed to gather </w:t>
      </w:r>
      <w:r w:rsidR="00A02FCA">
        <w:rPr>
          <w:rFonts w:ascii="Arial" w:hAnsi="Arial" w:cs="Arial"/>
          <w:sz w:val="24"/>
          <w:szCs w:val="24"/>
        </w:rPr>
        <w:t xml:space="preserve">information about </w:t>
      </w:r>
      <w:r>
        <w:rPr>
          <w:rFonts w:ascii="Arial" w:hAnsi="Arial" w:cs="Arial"/>
          <w:sz w:val="24"/>
          <w:szCs w:val="24"/>
        </w:rPr>
        <w:t xml:space="preserve">reserves held by other Coalitions and to research savings vehicles at other banks to ensure we do not exceed maximum FDIC insurance limits of $250,000 at </w:t>
      </w:r>
      <w:r w:rsidR="00A02FCA">
        <w:rPr>
          <w:rFonts w:ascii="Arial" w:hAnsi="Arial" w:cs="Arial"/>
          <w:sz w:val="24"/>
          <w:szCs w:val="24"/>
        </w:rPr>
        <w:t xml:space="preserve">any </w:t>
      </w:r>
      <w:r>
        <w:rPr>
          <w:rFonts w:ascii="Arial" w:hAnsi="Arial" w:cs="Arial"/>
          <w:sz w:val="24"/>
          <w:szCs w:val="24"/>
        </w:rPr>
        <w:t xml:space="preserve">banking institution. Allyson will report back at the February Board meeting. </w:t>
      </w:r>
    </w:p>
    <w:p w14:paraId="46716958" w14:textId="77777777" w:rsidR="00040168" w:rsidRPr="001D6F07" w:rsidRDefault="00040168" w:rsidP="00040168">
      <w:pPr>
        <w:pStyle w:val="ListParagraph"/>
        <w:spacing w:line="480" w:lineRule="auto"/>
        <w:ind w:left="1800"/>
        <w:jc w:val="both"/>
        <w:rPr>
          <w:rFonts w:ascii="Arial" w:hAnsi="Arial" w:cs="Arial"/>
          <w:sz w:val="24"/>
          <w:szCs w:val="24"/>
        </w:rPr>
      </w:pPr>
    </w:p>
    <w:p w14:paraId="5D25FB04" w14:textId="0DD6FFB5" w:rsidR="00046BC6" w:rsidRDefault="00F16768" w:rsidP="00046BC6">
      <w:pPr>
        <w:pStyle w:val="ListParagraph"/>
        <w:numPr>
          <w:ilvl w:val="0"/>
          <w:numId w:val="23"/>
        </w:numPr>
        <w:spacing w:line="480" w:lineRule="auto"/>
        <w:jc w:val="both"/>
        <w:rPr>
          <w:rFonts w:ascii="Arial" w:hAnsi="Arial" w:cs="Arial"/>
          <w:sz w:val="24"/>
          <w:szCs w:val="24"/>
        </w:rPr>
      </w:pPr>
      <w:r w:rsidRPr="00046BC6">
        <w:rPr>
          <w:rFonts w:ascii="Arial" w:hAnsi="Arial" w:cs="Arial"/>
          <w:sz w:val="24"/>
          <w:szCs w:val="24"/>
          <w:u w:val="single"/>
        </w:rPr>
        <w:t>FIMR</w:t>
      </w:r>
      <w:r w:rsidR="00130701">
        <w:rPr>
          <w:rFonts w:ascii="Arial" w:hAnsi="Arial" w:cs="Arial"/>
          <w:sz w:val="24"/>
          <w:szCs w:val="24"/>
          <w:u w:val="single"/>
        </w:rPr>
        <w:t xml:space="preserve"> (CRT) - </w:t>
      </w:r>
      <w:r w:rsidR="00274924" w:rsidRPr="00046BC6">
        <w:rPr>
          <w:rFonts w:ascii="Arial" w:hAnsi="Arial" w:cs="Arial"/>
          <w:sz w:val="24"/>
          <w:szCs w:val="24"/>
          <w:u w:val="single"/>
        </w:rPr>
        <w:t>IMTF</w:t>
      </w:r>
      <w:r w:rsidR="00130701">
        <w:rPr>
          <w:rFonts w:ascii="Arial" w:hAnsi="Arial" w:cs="Arial"/>
          <w:sz w:val="24"/>
          <w:szCs w:val="24"/>
          <w:u w:val="single"/>
        </w:rPr>
        <w:t xml:space="preserve"> (CAG)</w:t>
      </w:r>
      <w:r w:rsidR="008B31DC" w:rsidRPr="00046BC6">
        <w:rPr>
          <w:rFonts w:ascii="Arial" w:hAnsi="Arial" w:cs="Arial"/>
          <w:sz w:val="24"/>
          <w:szCs w:val="24"/>
        </w:rPr>
        <w:t>:</w:t>
      </w:r>
      <w:r w:rsidR="00046BC6" w:rsidRPr="00046BC6">
        <w:rPr>
          <w:rFonts w:ascii="Arial" w:hAnsi="Arial" w:cs="Arial"/>
          <w:sz w:val="24"/>
          <w:szCs w:val="24"/>
        </w:rPr>
        <w:t xml:space="preserve"> </w:t>
      </w:r>
    </w:p>
    <w:p w14:paraId="26EAEC97" w14:textId="77777777" w:rsidR="00975A92" w:rsidRDefault="00A02FCA" w:rsidP="00975A92">
      <w:pPr>
        <w:pStyle w:val="ListParagraph"/>
        <w:spacing w:line="480" w:lineRule="auto"/>
        <w:ind w:left="2160"/>
        <w:jc w:val="both"/>
        <w:rPr>
          <w:rFonts w:ascii="Arial" w:hAnsi="Arial" w:cs="Arial"/>
          <w:sz w:val="24"/>
          <w:szCs w:val="24"/>
        </w:rPr>
      </w:pPr>
      <w:r>
        <w:rPr>
          <w:rFonts w:ascii="Arial" w:hAnsi="Arial" w:cs="Arial"/>
          <w:sz w:val="24"/>
          <w:szCs w:val="24"/>
        </w:rPr>
        <w:t xml:space="preserve">Allyson reported that following the </w:t>
      </w:r>
      <w:r w:rsidR="00040168">
        <w:rPr>
          <w:rFonts w:ascii="Arial" w:hAnsi="Arial" w:cs="Arial"/>
          <w:sz w:val="24"/>
          <w:szCs w:val="24"/>
        </w:rPr>
        <w:t>November 15</w:t>
      </w:r>
      <w:r>
        <w:rPr>
          <w:rFonts w:ascii="Arial" w:hAnsi="Arial" w:cs="Arial"/>
          <w:sz w:val="24"/>
          <w:szCs w:val="24"/>
        </w:rPr>
        <w:t xml:space="preserve"> execution of a new Memorandum of Understanding (MOU)</w:t>
      </w:r>
      <w:r w:rsidR="00040168">
        <w:rPr>
          <w:rFonts w:ascii="Arial" w:hAnsi="Arial" w:cs="Arial"/>
          <w:sz w:val="24"/>
          <w:szCs w:val="24"/>
        </w:rPr>
        <w:t xml:space="preserve">, Megan Calloway agreed to serve our expanded </w:t>
      </w:r>
      <w:r>
        <w:rPr>
          <w:rFonts w:ascii="Arial" w:hAnsi="Arial" w:cs="Arial"/>
          <w:sz w:val="24"/>
          <w:szCs w:val="24"/>
        </w:rPr>
        <w:t xml:space="preserve">Escambia </w:t>
      </w:r>
      <w:r w:rsidR="00040168">
        <w:rPr>
          <w:rFonts w:ascii="Arial" w:hAnsi="Arial" w:cs="Arial"/>
          <w:sz w:val="24"/>
          <w:szCs w:val="24"/>
        </w:rPr>
        <w:t>case review work</w:t>
      </w:r>
      <w:r>
        <w:rPr>
          <w:rFonts w:ascii="Arial" w:hAnsi="Arial" w:cs="Arial"/>
          <w:sz w:val="24"/>
          <w:szCs w:val="24"/>
        </w:rPr>
        <w:t xml:space="preserve">. She begins </w:t>
      </w:r>
      <w:r w:rsidR="00040168">
        <w:rPr>
          <w:rFonts w:ascii="Arial" w:hAnsi="Arial" w:cs="Arial"/>
          <w:sz w:val="24"/>
          <w:szCs w:val="24"/>
        </w:rPr>
        <w:t xml:space="preserve">this additional </w:t>
      </w:r>
      <w:r>
        <w:rPr>
          <w:rFonts w:ascii="Arial" w:hAnsi="Arial" w:cs="Arial"/>
          <w:sz w:val="24"/>
          <w:szCs w:val="24"/>
        </w:rPr>
        <w:t xml:space="preserve">scope of </w:t>
      </w:r>
      <w:r w:rsidR="00040168">
        <w:rPr>
          <w:rFonts w:ascii="Arial" w:hAnsi="Arial" w:cs="Arial"/>
          <w:sz w:val="24"/>
          <w:szCs w:val="24"/>
        </w:rPr>
        <w:t xml:space="preserve">work </w:t>
      </w:r>
      <w:r>
        <w:rPr>
          <w:rFonts w:ascii="Arial" w:hAnsi="Arial" w:cs="Arial"/>
          <w:sz w:val="24"/>
          <w:szCs w:val="24"/>
        </w:rPr>
        <w:t>this month (January). A</w:t>
      </w:r>
      <w:r w:rsidR="00040168">
        <w:rPr>
          <w:rFonts w:ascii="Arial" w:hAnsi="Arial" w:cs="Arial"/>
          <w:sz w:val="24"/>
          <w:szCs w:val="24"/>
        </w:rPr>
        <w:t xml:space="preserve">llyson will keep the Board </w:t>
      </w:r>
      <w:r>
        <w:rPr>
          <w:rFonts w:ascii="Arial" w:hAnsi="Arial" w:cs="Arial"/>
          <w:sz w:val="24"/>
          <w:szCs w:val="24"/>
        </w:rPr>
        <w:t>informed</w:t>
      </w:r>
      <w:r w:rsidR="00040168">
        <w:rPr>
          <w:rFonts w:ascii="Arial" w:hAnsi="Arial" w:cs="Arial"/>
          <w:sz w:val="24"/>
          <w:szCs w:val="24"/>
        </w:rPr>
        <w:t xml:space="preserve"> and provide reports </w:t>
      </w:r>
      <w:r>
        <w:rPr>
          <w:rFonts w:ascii="Arial" w:hAnsi="Arial" w:cs="Arial"/>
          <w:sz w:val="24"/>
          <w:szCs w:val="24"/>
        </w:rPr>
        <w:t xml:space="preserve">as </w:t>
      </w:r>
      <w:r w:rsidR="00040168">
        <w:rPr>
          <w:rFonts w:ascii="Arial" w:hAnsi="Arial" w:cs="Arial"/>
          <w:sz w:val="24"/>
          <w:szCs w:val="24"/>
        </w:rPr>
        <w:t xml:space="preserve">additional Escambia case reviews are completed. </w:t>
      </w:r>
      <w:r w:rsidR="00082EB6">
        <w:rPr>
          <w:rFonts w:ascii="Arial" w:hAnsi="Arial" w:cs="Arial"/>
          <w:sz w:val="24"/>
          <w:szCs w:val="24"/>
        </w:rPr>
        <w:t xml:space="preserve"> </w:t>
      </w:r>
    </w:p>
    <w:p w14:paraId="19CF0C4F" w14:textId="77777777" w:rsidR="00E7765D" w:rsidRDefault="00E7765D" w:rsidP="00975A92">
      <w:pPr>
        <w:pStyle w:val="ListParagraph"/>
        <w:spacing w:line="480" w:lineRule="auto"/>
        <w:ind w:left="2160"/>
        <w:jc w:val="both"/>
        <w:rPr>
          <w:rFonts w:ascii="Arial" w:hAnsi="Arial" w:cs="Arial"/>
          <w:sz w:val="24"/>
          <w:szCs w:val="24"/>
        </w:rPr>
      </w:pPr>
    </w:p>
    <w:p w14:paraId="39568802" w14:textId="77777777" w:rsidR="00975A92" w:rsidRPr="00975A92" w:rsidRDefault="001F6874" w:rsidP="00975A92">
      <w:pPr>
        <w:pStyle w:val="ListParagraph"/>
        <w:numPr>
          <w:ilvl w:val="0"/>
          <w:numId w:val="23"/>
        </w:numPr>
        <w:spacing w:line="480" w:lineRule="auto"/>
        <w:rPr>
          <w:rFonts w:ascii="Arial" w:hAnsi="Arial" w:cs="Arial"/>
          <w:b/>
          <w:sz w:val="24"/>
          <w:szCs w:val="24"/>
        </w:rPr>
      </w:pPr>
      <w:r w:rsidRPr="00975A92">
        <w:rPr>
          <w:rFonts w:ascii="Arial" w:hAnsi="Arial" w:cs="Arial"/>
          <w:sz w:val="24"/>
          <w:szCs w:val="24"/>
          <w:u w:val="single"/>
        </w:rPr>
        <w:t>Executive Director Report:</w:t>
      </w:r>
      <w:r w:rsidRPr="00975A92">
        <w:rPr>
          <w:rFonts w:ascii="Arial" w:hAnsi="Arial" w:cs="Arial"/>
          <w:sz w:val="24"/>
          <w:szCs w:val="24"/>
        </w:rPr>
        <w:t xml:space="preserve"> </w:t>
      </w:r>
    </w:p>
    <w:p w14:paraId="6309FEC1" w14:textId="5E3D06D0" w:rsidR="00E7765D" w:rsidRPr="000C7BB1" w:rsidRDefault="00857CDA" w:rsidP="001D2520">
      <w:pPr>
        <w:pStyle w:val="ListParagraph"/>
        <w:numPr>
          <w:ilvl w:val="0"/>
          <w:numId w:val="34"/>
        </w:numPr>
        <w:spacing w:line="480" w:lineRule="auto"/>
        <w:rPr>
          <w:rFonts w:ascii="Arial" w:hAnsi="Arial" w:cs="Arial"/>
          <w:b/>
          <w:sz w:val="24"/>
          <w:szCs w:val="24"/>
          <w:u w:val="single"/>
        </w:rPr>
      </w:pPr>
      <w:r w:rsidRPr="00E7765D">
        <w:rPr>
          <w:rFonts w:ascii="Arial" w:hAnsi="Arial" w:cs="Arial"/>
          <w:bCs/>
          <w:sz w:val="24"/>
          <w:szCs w:val="24"/>
          <w:u w:val="single"/>
        </w:rPr>
        <w:t>Board of Directors Manual</w:t>
      </w:r>
      <w:r w:rsidRPr="00E7765D">
        <w:rPr>
          <w:rFonts w:ascii="Arial" w:hAnsi="Arial" w:cs="Arial"/>
          <w:bCs/>
          <w:sz w:val="24"/>
          <w:szCs w:val="24"/>
        </w:rPr>
        <w:t xml:space="preserve"> – DONE! </w:t>
      </w:r>
      <w:r w:rsidR="00E7765D">
        <w:rPr>
          <w:rFonts w:ascii="Arial" w:hAnsi="Arial" w:cs="Arial"/>
          <w:bCs/>
          <w:sz w:val="24"/>
          <w:szCs w:val="24"/>
        </w:rPr>
        <w:t xml:space="preserve">Allyson </w:t>
      </w:r>
      <w:r w:rsidRPr="00E7765D">
        <w:rPr>
          <w:rFonts w:ascii="Arial" w:hAnsi="Arial" w:cs="Arial"/>
          <w:bCs/>
          <w:sz w:val="24"/>
          <w:szCs w:val="24"/>
        </w:rPr>
        <w:t xml:space="preserve">presented </w:t>
      </w:r>
      <w:r w:rsidR="0056199C">
        <w:rPr>
          <w:rFonts w:ascii="Arial" w:hAnsi="Arial" w:cs="Arial"/>
          <w:bCs/>
          <w:sz w:val="24"/>
          <w:szCs w:val="24"/>
        </w:rPr>
        <w:t xml:space="preserve">Board Manuals to all present </w:t>
      </w:r>
      <w:r w:rsidRPr="00E7765D">
        <w:rPr>
          <w:rFonts w:ascii="Arial" w:hAnsi="Arial" w:cs="Arial"/>
          <w:bCs/>
          <w:sz w:val="24"/>
          <w:szCs w:val="24"/>
        </w:rPr>
        <w:t xml:space="preserve">at </w:t>
      </w:r>
      <w:r w:rsidR="00975A92" w:rsidRPr="00E7765D">
        <w:rPr>
          <w:rFonts w:ascii="Arial" w:hAnsi="Arial" w:cs="Arial"/>
          <w:bCs/>
          <w:sz w:val="24"/>
          <w:szCs w:val="24"/>
        </w:rPr>
        <w:t xml:space="preserve">the </w:t>
      </w:r>
      <w:r w:rsidRPr="00E7765D">
        <w:rPr>
          <w:rFonts w:ascii="Arial" w:hAnsi="Arial" w:cs="Arial"/>
          <w:bCs/>
          <w:sz w:val="24"/>
          <w:szCs w:val="24"/>
        </w:rPr>
        <w:t>January</w:t>
      </w:r>
      <w:r w:rsidR="000C7BB1">
        <w:rPr>
          <w:rFonts w:ascii="Arial" w:hAnsi="Arial" w:cs="Arial"/>
          <w:bCs/>
          <w:sz w:val="24"/>
          <w:szCs w:val="24"/>
        </w:rPr>
        <w:t xml:space="preserve"> 18</w:t>
      </w:r>
      <w:r w:rsidRPr="00E7765D">
        <w:rPr>
          <w:rFonts w:ascii="Arial" w:hAnsi="Arial" w:cs="Arial"/>
          <w:bCs/>
          <w:sz w:val="24"/>
          <w:szCs w:val="24"/>
        </w:rPr>
        <w:t xml:space="preserve"> meeting and an orientation </w:t>
      </w:r>
      <w:r w:rsidR="0056199C">
        <w:rPr>
          <w:rFonts w:ascii="Arial" w:hAnsi="Arial" w:cs="Arial"/>
          <w:bCs/>
          <w:sz w:val="24"/>
          <w:szCs w:val="24"/>
        </w:rPr>
        <w:t xml:space="preserve">was held earlier on the same date of this Board meeting. </w:t>
      </w:r>
      <w:r w:rsidR="00975A92" w:rsidRPr="00E7765D">
        <w:rPr>
          <w:rFonts w:ascii="Arial" w:hAnsi="Arial" w:cs="Arial"/>
          <w:b/>
          <w:sz w:val="24"/>
          <w:szCs w:val="24"/>
        </w:rPr>
        <w:t xml:space="preserve"> </w:t>
      </w:r>
      <w:r w:rsidR="000C7BB1">
        <w:rPr>
          <w:rFonts w:ascii="Arial" w:hAnsi="Arial" w:cs="Arial"/>
          <w:bCs/>
          <w:sz w:val="24"/>
          <w:szCs w:val="24"/>
        </w:rPr>
        <w:t xml:space="preserve">The Board requested an electronic copy, which Allyson will provide with </w:t>
      </w:r>
      <w:proofErr w:type="gramStart"/>
      <w:r w:rsidR="000C7BB1">
        <w:rPr>
          <w:rFonts w:ascii="Arial" w:hAnsi="Arial" w:cs="Arial"/>
          <w:bCs/>
          <w:sz w:val="24"/>
          <w:szCs w:val="24"/>
        </w:rPr>
        <w:t>the next</w:t>
      </w:r>
      <w:proofErr w:type="gramEnd"/>
      <w:r w:rsidR="000C7BB1">
        <w:rPr>
          <w:rFonts w:ascii="Arial" w:hAnsi="Arial" w:cs="Arial"/>
          <w:bCs/>
          <w:sz w:val="24"/>
          <w:szCs w:val="24"/>
        </w:rPr>
        <w:t xml:space="preserve"> month’s Board meeting materials. </w:t>
      </w:r>
    </w:p>
    <w:p w14:paraId="21C755D0" w14:textId="021DB450" w:rsidR="000C7BB1" w:rsidRPr="000C7BB1" w:rsidRDefault="000C7BB1" w:rsidP="001D2520">
      <w:pPr>
        <w:pStyle w:val="ListParagraph"/>
        <w:numPr>
          <w:ilvl w:val="0"/>
          <w:numId w:val="34"/>
        </w:numPr>
        <w:spacing w:line="480" w:lineRule="auto"/>
        <w:rPr>
          <w:rFonts w:ascii="Arial" w:hAnsi="Arial" w:cs="Arial"/>
          <w:b/>
          <w:sz w:val="24"/>
          <w:szCs w:val="24"/>
          <w:u w:val="single"/>
        </w:rPr>
      </w:pPr>
      <w:r>
        <w:rPr>
          <w:rFonts w:ascii="Arial" w:hAnsi="Arial" w:cs="Arial"/>
          <w:bCs/>
          <w:sz w:val="24"/>
          <w:szCs w:val="24"/>
          <w:u w:val="single"/>
        </w:rPr>
        <w:t>IMPACT 100 Grant Application</w:t>
      </w:r>
      <w:r>
        <w:rPr>
          <w:rFonts w:ascii="Arial" w:hAnsi="Arial" w:cs="Arial"/>
          <w:bCs/>
          <w:sz w:val="24"/>
          <w:szCs w:val="24"/>
        </w:rPr>
        <w:t xml:space="preserve"> – Allyson reported that we are preparing to submit our 1</w:t>
      </w:r>
      <w:r w:rsidRPr="000C7BB1">
        <w:rPr>
          <w:rFonts w:ascii="Arial" w:hAnsi="Arial" w:cs="Arial"/>
          <w:bCs/>
          <w:sz w:val="24"/>
          <w:szCs w:val="24"/>
          <w:vertAlign w:val="superscript"/>
        </w:rPr>
        <w:t>st</w:t>
      </w:r>
      <w:r>
        <w:rPr>
          <w:rFonts w:ascii="Arial" w:hAnsi="Arial" w:cs="Arial"/>
          <w:bCs/>
          <w:sz w:val="24"/>
          <w:szCs w:val="24"/>
        </w:rPr>
        <w:t xml:space="preserve"> IMPACT 100 grant application in 2024. Our proposed project is a mobile Stork Stock vehicle that would provide essential baby gear and supplies to families </w:t>
      </w:r>
      <w:r>
        <w:rPr>
          <w:rFonts w:ascii="Arial" w:hAnsi="Arial" w:cs="Arial"/>
          <w:bCs/>
          <w:sz w:val="24"/>
          <w:szCs w:val="24"/>
        </w:rPr>
        <w:lastRenderedPageBreak/>
        <w:t xml:space="preserve">on a fixed, scheduled basis each month at designated locations across Escambia County. </w:t>
      </w:r>
    </w:p>
    <w:p w14:paraId="7FEE69A0" w14:textId="5E60A5C4" w:rsidR="000C7BB1" w:rsidRPr="00E7765D" w:rsidRDefault="000C7BB1" w:rsidP="001D2520">
      <w:pPr>
        <w:pStyle w:val="ListParagraph"/>
        <w:numPr>
          <w:ilvl w:val="0"/>
          <w:numId w:val="34"/>
        </w:numPr>
        <w:spacing w:line="480" w:lineRule="auto"/>
        <w:rPr>
          <w:rFonts w:ascii="Arial" w:hAnsi="Arial" w:cs="Arial"/>
          <w:b/>
          <w:sz w:val="24"/>
          <w:szCs w:val="24"/>
          <w:u w:val="single"/>
        </w:rPr>
      </w:pPr>
      <w:r>
        <w:rPr>
          <w:rFonts w:ascii="Arial" w:hAnsi="Arial" w:cs="Arial"/>
          <w:bCs/>
          <w:sz w:val="24"/>
          <w:szCs w:val="24"/>
          <w:u w:val="single"/>
        </w:rPr>
        <w:t>Fatherhood Initiative</w:t>
      </w:r>
      <w:r>
        <w:rPr>
          <w:rFonts w:ascii="Arial" w:hAnsi="Arial" w:cs="Arial"/>
          <w:bCs/>
          <w:sz w:val="24"/>
          <w:szCs w:val="24"/>
        </w:rPr>
        <w:t xml:space="preserve"> – Allyson shared the challenges we are experiencing in enrolling fathers in our new programming. Several recommendations were made by the Board, including initiating/maintaining a presence in the labor and delivery hospitals, at locations including Ronald McDonald House. Additionally, the Board recommended that the Coalition consider filling the void left by hospitals’ eliminating prenatal classes during the Covid period</w:t>
      </w:r>
      <w:r w:rsidR="009F147D">
        <w:rPr>
          <w:rFonts w:ascii="Arial" w:hAnsi="Arial" w:cs="Arial"/>
          <w:bCs/>
          <w:sz w:val="24"/>
          <w:szCs w:val="24"/>
        </w:rPr>
        <w:t xml:space="preserve">, while concern was also expressed about the void left by Baptist Hospital’s relocation from 32505 to the Airport Boulevard area. Allyson reported about current efforts with our new Connect Program Navigator to introduce Healthy Start’s physical presence in a select number of OB offices to boost enrollment in both Healthy Start and Fatherhood services. We expect to begin this work in the next 45-60 days. </w:t>
      </w:r>
    </w:p>
    <w:p w14:paraId="4A929A8B" w14:textId="1E84ADBD" w:rsidR="00857CDA" w:rsidRPr="00E7765D" w:rsidRDefault="00857CDA" w:rsidP="001D2520">
      <w:pPr>
        <w:pStyle w:val="ListParagraph"/>
        <w:numPr>
          <w:ilvl w:val="0"/>
          <w:numId w:val="34"/>
        </w:numPr>
        <w:spacing w:line="480" w:lineRule="auto"/>
        <w:rPr>
          <w:rFonts w:ascii="Arial" w:hAnsi="Arial" w:cs="Arial"/>
          <w:b/>
          <w:sz w:val="24"/>
          <w:szCs w:val="24"/>
          <w:u w:val="single"/>
        </w:rPr>
      </w:pPr>
      <w:r w:rsidRPr="00E7765D">
        <w:rPr>
          <w:rFonts w:ascii="Arial" w:hAnsi="Arial" w:cs="Arial"/>
          <w:bCs/>
          <w:sz w:val="24"/>
          <w:szCs w:val="24"/>
          <w:u w:val="single"/>
        </w:rPr>
        <w:t>FY 23-24 Approved Supplementary Spending Status Update:</w:t>
      </w:r>
    </w:p>
    <w:p w14:paraId="753FA4D4" w14:textId="4498489A" w:rsidR="00857CDA" w:rsidRPr="00B452D2" w:rsidRDefault="00857CDA" w:rsidP="00857CDA">
      <w:pPr>
        <w:pStyle w:val="ListParagraph"/>
        <w:numPr>
          <w:ilvl w:val="0"/>
          <w:numId w:val="30"/>
        </w:numPr>
        <w:spacing w:after="160" w:line="360" w:lineRule="auto"/>
        <w:rPr>
          <w:rFonts w:ascii="Arial" w:hAnsi="Arial" w:cs="Arial"/>
          <w:b/>
          <w:sz w:val="24"/>
          <w:szCs w:val="24"/>
        </w:rPr>
      </w:pPr>
      <w:r w:rsidRPr="00E94576">
        <w:rPr>
          <w:rFonts w:ascii="Arial" w:hAnsi="Arial" w:cs="Arial"/>
          <w:bCs/>
          <w:sz w:val="24"/>
          <w:szCs w:val="24"/>
          <w:u w:val="single"/>
        </w:rPr>
        <w:t>North Escambia Sto</w:t>
      </w:r>
      <w:r>
        <w:rPr>
          <w:rFonts w:ascii="Arial" w:hAnsi="Arial" w:cs="Arial"/>
          <w:bCs/>
          <w:sz w:val="24"/>
          <w:szCs w:val="24"/>
          <w:u w:val="single"/>
        </w:rPr>
        <w:t>rk Stock</w:t>
      </w:r>
      <w:r>
        <w:rPr>
          <w:rFonts w:ascii="Arial" w:hAnsi="Arial" w:cs="Arial"/>
          <w:bCs/>
          <w:sz w:val="24"/>
          <w:szCs w:val="24"/>
        </w:rPr>
        <w:t xml:space="preserve"> - In partnership with CHNWF @ Century Pediatrics site. Maximum </w:t>
      </w:r>
      <w:r w:rsidR="000C7BB1">
        <w:rPr>
          <w:rFonts w:ascii="Arial" w:hAnsi="Arial" w:cs="Arial"/>
          <w:bCs/>
          <w:sz w:val="24"/>
          <w:szCs w:val="24"/>
        </w:rPr>
        <w:t xml:space="preserve">authorized </w:t>
      </w:r>
      <w:r>
        <w:rPr>
          <w:rFonts w:ascii="Arial" w:hAnsi="Arial" w:cs="Arial"/>
          <w:bCs/>
          <w:sz w:val="24"/>
          <w:szCs w:val="24"/>
        </w:rPr>
        <w:t>spend = $20,000</w:t>
      </w:r>
      <w:r w:rsidR="00380EBC">
        <w:rPr>
          <w:rFonts w:ascii="Arial" w:hAnsi="Arial" w:cs="Arial"/>
          <w:bCs/>
          <w:sz w:val="24"/>
          <w:szCs w:val="24"/>
        </w:rPr>
        <w:t xml:space="preserve">. </w:t>
      </w:r>
      <w:r>
        <w:rPr>
          <w:rFonts w:ascii="Arial" w:hAnsi="Arial" w:cs="Arial"/>
          <w:bCs/>
          <w:sz w:val="24"/>
          <w:szCs w:val="24"/>
        </w:rPr>
        <w:t>Construction/Renovation</w:t>
      </w:r>
      <w:r w:rsidR="000C7BB1">
        <w:rPr>
          <w:rFonts w:ascii="Arial" w:hAnsi="Arial" w:cs="Arial"/>
          <w:bCs/>
          <w:sz w:val="24"/>
          <w:szCs w:val="24"/>
        </w:rPr>
        <w:t>s</w:t>
      </w:r>
      <w:r>
        <w:rPr>
          <w:rFonts w:ascii="Arial" w:hAnsi="Arial" w:cs="Arial"/>
          <w:bCs/>
          <w:sz w:val="24"/>
          <w:szCs w:val="24"/>
        </w:rPr>
        <w:t xml:space="preserve"> </w:t>
      </w:r>
      <w:r w:rsidR="0056199C">
        <w:rPr>
          <w:rFonts w:ascii="Arial" w:hAnsi="Arial" w:cs="Arial"/>
          <w:bCs/>
          <w:sz w:val="24"/>
          <w:szCs w:val="24"/>
        </w:rPr>
        <w:t xml:space="preserve">complete. Final accounting will be presented at the February 18 Board meeting. </w:t>
      </w:r>
      <w:r w:rsidR="000C7BB1">
        <w:rPr>
          <w:rFonts w:ascii="Arial" w:hAnsi="Arial" w:cs="Arial"/>
          <w:bCs/>
          <w:sz w:val="24"/>
          <w:szCs w:val="24"/>
        </w:rPr>
        <w:t xml:space="preserve">The </w:t>
      </w:r>
      <w:r>
        <w:rPr>
          <w:rFonts w:ascii="Arial" w:hAnsi="Arial" w:cs="Arial"/>
          <w:bCs/>
          <w:sz w:val="24"/>
          <w:szCs w:val="24"/>
        </w:rPr>
        <w:t>Grand Opening</w:t>
      </w:r>
      <w:r w:rsidR="0056199C">
        <w:rPr>
          <w:rFonts w:ascii="Arial" w:hAnsi="Arial" w:cs="Arial"/>
          <w:bCs/>
          <w:sz w:val="24"/>
          <w:szCs w:val="24"/>
        </w:rPr>
        <w:t xml:space="preserve"> date is </w:t>
      </w:r>
      <w:proofErr w:type="gramStart"/>
      <w:r w:rsidR="0056199C">
        <w:rPr>
          <w:rFonts w:ascii="Arial" w:hAnsi="Arial" w:cs="Arial"/>
          <w:bCs/>
          <w:sz w:val="24"/>
          <w:szCs w:val="24"/>
        </w:rPr>
        <w:t>pending, but</w:t>
      </w:r>
      <w:proofErr w:type="gramEnd"/>
      <w:r w:rsidR="0056199C">
        <w:rPr>
          <w:rFonts w:ascii="Arial" w:hAnsi="Arial" w:cs="Arial"/>
          <w:bCs/>
          <w:sz w:val="24"/>
          <w:szCs w:val="24"/>
        </w:rPr>
        <w:t xml:space="preserve"> </w:t>
      </w:r>
      <w:r w:rsidR="000C7BB1">
        <w:rPr>
          <w:rFonts w:ascii="Arial" w:hAnsi="Arial" w:cs="Arial"/>
          <w:bCs/>
          <w:sz w:val="24"/>
          <w:szCs w:val="24"/>
        </w:rPr>
        <w:t xml:space="preserve">is </w:t>
      </w:r>
      <w:r w:rsidR="0056199C">
        <w:rPr>
          <w:rFonts w:ascii="Arial" w:hAnsi="Arial" w:cs="Arial"/>
          <w:bCs/>
          <w:sz w:val="24"/>
          <w:szCs w:val="24"/>
        </w:rPr>
        <w:t xml:space="preserve">expected prior to the next Board meeting. </w:t>
      </w:r>
    </w:p>
    <w:p w14:paraId="25A34D28" w14:textId="7327908F" w:rsidR="00857CDA" w:rsidRPr="000C7BB1" w:rsidRDefault="000C7BB1" w:rsidP="00857CDA">
      <w:pPr>
        <w:pStyle w:val="ListParagraph"/>
        <w:numPr>
          <w:ilvl w:val="0"/>
          <w:numId w:val="30"/>
        </w:numPr>
        <w:spacing w:after="160" w:line="360" w:lineRule="auto"/>
        <w:rPr>
          <w:rFonts w:ascii="Arial" w:hAnsi="Arial" w:cs="Arial"/>
          <w:b/>
          <w:sz w:val="24"/>
          <w:szCs w:val="24"/>
        </w:rPr>
      </w:pPr>
      <w:r>
        <w:rPr>
          <w:rFonts w:ascii="Arial" w:hAnsi="Arial" w:cs="Arial"/>
          <w:bCs/>
          <w:sz w:val="24"/>
          <w:szCs w:val="24"/>
          <w:u w:val="single"/>
        </w:rPr>
        <w:t>Car Seat Safety</w:t>
      </w:r>
      <w:r w:rsidR="00857CDA">
        <w:rPr>
          <w:rFonts w:ascii="Arial" w:hAnsi="Arial" w:cs="Arial"/>
          <w:bCs/>
          <w:sz w:val="24"/>
          <w:szCs w:val="24"/>
        </w:rPr>
        <w:t xml:space="preserve"> - $5,000 (30 car seats purchased for outreach event on November 4, 2023.) </w:t>
      </w:r>
      <w:r>
        <w:rPr>
          <w:rFonts w:ascii="Arial" w:hAnsi="Arial" w:cs="Arial"/>
          <w:bCs/>
          <w:sz w:val="24"/>
          <w:szCs w:val="24"/>
        </w:rPr>
        <w:t xml:space="preserve">An additional 30 car seats were purchased for our next </w:t>
      </w:r>
      <w:r w:rsidR="00857CDA">
        <w:rPr>
          <w:rFonts w:ascii="Arial" w:hAnsi="Arial" w:cs="Arial"/>
          <w:bCs/>
          <w:sz w:val="24"/>
          <w:szCs w:val="24"/>
        </w:rPr>
        <w:t xml:space="preserve">car seat event </w:t>
      </w:r>
      <w:r>
        <w:rPr>
          <w:rFonts w:ascii="Arial" w:hAnsi="Arial" w:cs="Arial"/>
          <w:bCs/>
          <w:sz w:val="24"/>
          <w:szCs w:val="24"/>
        </w:rPr>
        <w:t>scheduled</w:t>
      </w:r>
      <w:r w:rsidR="00857CDA">
        <w:rPr>
          <w:rFonts w:ascii="Arial" w:hAnsi="Arial" w:cs="Arial"/>
          <w:bCs/>
          <w:sz w:val="24"/>
          <w:szCs w:val="24"/>
        </w:rPr>
        <w:t xml:space="preserve"> for February</w:t>
      </w:r>
      <w:r>
        <w:rPr>
          <w:rFonts w:ascii="Arial" w:hAnsi="Arial" w:cs="Arial"/>
          <w:bCs/>
          <w:sz w:val="24"/>
          <w:szCs w:val="24"/>
        </w:rPr>
        <w:t xml:space="preserve"> 28</w:t>
      </w:r>
      <w:r w:rsidR="00857CDA">
        <w:rPr>
          <w:rFonts w:ascii="Arial" w:hAnsi="Arial" w:cs="Arial"/>
          <w:bCs/>
          <w:sz w:val="24"/>
          <w:szCs w:val="24"/>
        </w:rPr>
        <w:t>, 2024 in</w:t>
      </w:r>
      <w:r>
        <w:rPr>
          <w:rFonts w:ascii="Arial" w:hAnsi="Arial" w:cs="Arial"/>
          <w:bCs/>
          <w:sz w:val="24"/>
          <w:szCs w:val="24"/>
        </w:rPr>
        <w:t xml:space="preserve"> the Brownsville community.</w:t>
      </w:r>
    </w:p>
    <w:p w14:paraId="096919FF" w14:textId="108AFB4C" w:rsidR="000C7BB1" w:rsidRPr="00975A92" w:rsidRDefault="000C7BB1" w:rsidP="00857CDA">
      <w:pPr>
        <w:pStyle w:val="ListParagraph"/>
        <w:numPr>
          <w:ilvl w:val="0"/>
          <w:numId w:val="30"/>
        </w:numPr>
        <w:spacing w:after="160" w:line="360" w:lineRule="auto"/>
        <w:rPr>
          <w:rFonts w:ascii="Arial" w:hAnsi="Arial" w:cs="Arial"/>
          <w:b/>
          <w:sz w:val="24"/>
          <w:szCs w:val="24"/>
        </w:rPr>
      </w:pPr>
      <w:r>
        <w:rPr>
          <w:rFonts w:ascii="Arial" w:hAnsi="Arial" w:cs="Arial"/>
          <w:bCs/>
          <w:sz w:val="24"/>
          <w:szCs w:val="24"/>
          <w:u w:val="single"/>
        </w:rPr>
        <w:t>2024 North Escambia Community Baby Shower</w:t>
      </w:r>
      <w:r>
        <w:rPr>
          <w:rFonts w:ascii="Arial" w:hAnsi="Arial" w:cs="Arial"/>
          <w:bCs/>
          <w:sz w:val="24"/>
          <w:szCs w:val="24"/>
        </w:rPr>
        <w:t xml:space="preserve"> – Scheduled for Saturday, April 13, 2024 at the Century Community Center from 10:00 AM – 1:00 PM. Maximum authorized spend = $5,000, with fundraising in progress. </w:t>
      </w:r>
    </w:p>
    <w:p w14:paraId="37B4A0CB" w14:textId="77777777" w:rsidR="00975A92" w:rsidRPr="00953392" w:rsidRDefault="00975A92" w:rsidP="00975A92">
      <w:pPr>
        <w:pStyle w:val="ListParagraph"/>
        <w:numPr>
          <w:ilvl w:val="0"/>
          <w:numId w:val="30"/>
        </w:numPr>
        <w:spacing w:after="160" w:line="360" w:lineRule="auto"/>
        <w:rPr>
          <w:rFonts w:ascii="Arial" w:hAnsi="Arial" w:cs="Arial"/>
          <w:b/>
          <w:sz w:val="24"/>
          <w:szCs w:val="24"/>
        </w:rPr>
      </w:pPr>
      <w:r w:rsidRPr="00C6134B">
        <w:rPr>
          <w:rFonts w:ascii="Arial" w:hAnsi="Arial" w:cs="Arial"/>
          <w:bCs/>
          <w:sz w:val="24"/>
          <w:szCs w:val="24"/>
          <w:u w:val="single"/>
        </w:rPr>
        <w:t>DOSE Program</w:t>
      </w:r>
      <w:r w:rsidRPr="00E94576">
        <w:rPr>
          <w:rFonts w:ascii="Arial" w:hAnsi="Arial" w:cs="Arial"/>
          <w:bCs/>
          <w:sz w:val="24"/>
          <w:szCs w:val="24"/>
          <w:u w:val="single"/>
        </w:rPr>
        <w:t xml:space="preserve"> Final Accounting</w:t>
      </w:r>
      <w:r>
        <w:rPr>
          <w:rFonts w:ascii="Arial" w:hAnsi="Arial" w:cs="Arial"/>
          <w:bCs/>
          <w:sz w:val="24"/>
          <w:szCs w:val="24"/>
        </w:rPr>
        <w:t xml:space="preserve"> - Board authorized $6,000 maximum. Rotary $5,000 grant application approved for $1,825.00. Implementation completed on September 11-September 15, 2023. Final amount of Healthy Start funds paid for this project = $3,755.23.</w:t>
      </w:r>
    </w:p>
    <w:p w14:paraId="04D3BFFE" w14:textId="5F304CCE" w:rsidR="00857CDA" w:rsidRPr="00D21E7E" w:rsidRDefault="00857CDA" w:rsidP="00857CDA">
      <w:pPr>
        <w:pStyle w:val="ListParagraph"/>
        <w:numPr>
          <w:ilvl w:val="0"/>
          <w:numId w:val="30"/>
        </w:numPr>
        <w:spacing w:after="160" w:line="360" w:lineRule="auto"/>
        <w:rPr>
          <w:rFonts w:ascii="Arial" w:hAnsi="Arial" w:cs="Arial"/>
          <w:b/>
          <w:sz w:val="24"/>
          <w:szCs w:val="24"/>
        </w:rPr>
      </w:pPr>
      <w:r w:rsidRPr="00E94576">
        <w:rPr>
          <w:rFonts w:ascii="Arial" w:hAnsi="Arial" w:cs="Arial"/>
          <w:bCs/>
          <w:sz w:val="24"/>
          <w:szCs w:val="24"/>
          <w:u w:val="single"/>
        </w:rPr>
        <w:lastRenderedPageBreak/>
        <w:t>Fatherhood Program Incentives</w:t>
      </w:r>
      <w:r>
        <w:rPr>
          <w:rFonts w:ascii="Arial" w:hAnsi="Arial" w:cs="Arial"/>
          <w:bCs/>
          <w:sz w:val="24"/>
          <w:szCs w:val="24"/>
        </w:rPr>
        <w:t xml:space="preserve"> - Up to $1,000 was approved by the Board to provide a Thanksgiving meal incentive, “Grateful Hearts,” for program enrollment achievements. 10 fathers were successfully enrolled in our T.E.A.M. Dad program in response to this incentive.</w:t>
      </w:r>
    </w:p>
    <w:p w14:paraId="2E0015A1" w14:textId="77777777" w:rsidR="00F36339" w:rsidRPr="00F36339" w:rsidRDefault="00F36339" w:rsidP="00F36339">
      <w:pPr>
        <w:spacing w:after="0" w:line="360" w:lineRule="auto"/>
        <w:ind w:left="2160"/>
        <w:jc w:val="both"/>
        <w:rPr>
          <w:rFonts w:ascii="Arial" w:hAnsi="Arial" w:cs="Arial"/>
          <w:sz w:val="24"/>
          <w:szCs w:val="24"/>
        </w:rPr>
      </w:pPr>
    </w:p>
    <w:p w14:paraId="320A64DD" w14:textId="05BBEAE4" w:rsidR="00F94C0B" w:rsidRDefault="009C6114" w:rsidP="003D5353">
      <w:pPr>
        <w:pStyle w:val="ListParagraph"/>
        <w:numPr>
          <w:ilvl w:val="0"/>
          <w:numId w:val="11"/>
        </w:numPr>
        <w:spacing w:after="0" w:line="480" w:lineRule="auto"/>
        <w:rPr>
          <w:rFonts w:ascii="Arial" w:hAnsi="Arial" w:cs="Arial"/>
          <w:sz w:val="24"/>
          <w:szCs w:val="24"/>
        </w:rPr>
      </w:pPr>
      <w:r w:rsidRPr="009834B0">
        <w:rPr>
          <w:rFonts w:ascii="Arial" w:hAnsi="Arial" w:cs="Arial"/>
          <w:sz w:val="24"/>
          <w:szCs w:val="24"/>
          <w:u w:val="single"/>
        </w:rPr>
        <w:t>New Business</w:t>
      </w:r>
      <w:r w:rsidRPr="009834B0">
        <w:rPr>
          <w:rFonts w:ascii="Arial" w:hAnsi="Arial" w:cs="Arial"/>
          <w:sz w:val="24"/>
          <w:szCs w:val="24"/>
        </w:rPr>
        <w:t xml:space="preserve"> – </w:t>
      </w:r>
      <w:r w:rsidR="00A02FCA">
        <w:rPr>
          <w:rFonts w:ascii="Arial" w:hAnsi="Arial" w:cs="Arial"/>
          <w:sz w:val="24"/>
          <w:szCs w:val="24"/>
        </w:rPr>
        <w:t>Allyson reported that Molly Amjad requested that Healthy Start serve as a fundraising partner for her Pensacola High School IB program service project</w:t>
      </w:r>
      <w:r w:rsidR="00E7765D">
        <w:rPr>
          <w:rFonts w:ascii="Arial" w:hAnsi="Arial" w:cs="Arial"/>
          <w:sz w:val="24"/>
          <w:szCs w:val="24"/>
        </w:rPr>
        <w:t xml:space="preserve"> to benefit the families of NICU babies</w:t>
      </w:r>
      <w:r w:rsidR="00A02FCA">
        <w:rPr>
          <w:rFonts w:ascii="Arial" w:hAnsi="Arial" w:cs="Arial"/>
          <w:sz w:val="24"/>
          <w:szCs w:val="24"/>
        </w:rPr>
        <w:t xml:space="preserve">. Dr. Amjad requested that Molly be invited to present her proposal at the February 15 Board meeting and the Board agreed. </w:t>
      </w:r>
      <w:r w:rsidR="009834B0" w:rsidRPr="009834B0">
        <w:rPr>
          <w:rFonts w:ascii="Arial" w:hAnsi="Arial" w:cs="Arial"/>
          <w:sz w:val="24"/>
          <w:szCs w:val="24"/>
        </w:rPr>
        <w:t xml:space="preserve"> </w:t>
      </w:r>
    </w:p>
    <w:p w14:paraId="1622FCEC" w14:textId="68BF6498" w:rsidR="009834B0" w:rsidRPr="00857CDA" w:rsidRDefault="009834B0" w:rsidP="00857CDA">
      <w:pPr>
        <w:spacing w:after="0" w:line="480" w:lineRule="auto"/>
        <w:ind w:left="360"/>
        <w:rPr>
          <w:rFonts w:ascii="Arial" w:hAnsi="Arial" w:cs="Arial"/>
          <w:sz w:val="24"/>
          <w:szCs w:val="24"/>
        </w:rPr>
      </w:pPr>
    </w:p>
    <w:p w14:paraId="1CD0C8DF" w14:textId="0836619C" w:rsidR="00427F92" w:rsidRPr="00857CDA" w:rsidRDefault="00427F92" w:rsidP="00846901">
      <w:pPr>
        <w:pStyle w:val="ListParagraph"/>
        <w:numPr>
          <w:ilvl w:val="0"/>
          <w:numId w:val="11"/>
        </w:numPr>
        <w:spacing w:after="0" w:line="480" w:lineRule="auto"/>
        <w:rPr>
          <w:rFonts w:ascii="Arial" w:hAnsi="Arial" w:cs="Arial"/>
          <w:sz w:val="24"/>
          <w:szCs w:val="24"/>
        </w:rPr>
      </w:pPr>
      <w:r w:rsidRPr="00846901">
        <w:rPr>
          <w:rFonts w:ascii="Arial" w:hAnsi="Arial" w:cs="Arial"/>
          <w:color w:val="000000" w:themeColor="text1"/>
          <w:sz w:val="24"/>
          <w:szCs w:val="24"/>
          <w:u w:val="single"/>
        </w:rPr>
        <w:t>Adjourn</w:t>
      </w:r>
      <w:r w:rsidR="00D959E9" w:rsidRPr="00846901">
        <w:rPr>
          <w:rFonts w:ascii="Arial" w:hAnsi="Arial" w:cs="Arial"/>
          <w:color w:val="000000" w:themeColor="text1"/>
          <w:sz w:val="24"/>
          <w:szCs w:val="24"/>
        </w:rPr>
        <w:t xml:space="preserve"> –</w:t>
      </w:r>
      <w:r w:rsidR="00D959E9" w:rsidRPr="00846901">
        <w:rPr>
          <w:rFonts w:ascii="Arial" w:hAnsi="Arial" w:cs="Arial"/>
          <w:sz w:val="24"/>
          <w:szCs w:val="24"/>
        </w:rPr>
        <w:t xml:space="preserve"> </w:t>
      </w:r>
      <w:r w:rsidR="00E85F72" w:rsidRPr="00846901">
        <w:rPr>
          <w:rFonts w:ascii="Arial" w:hAnsi="Arial" w:cs="Arial"/>
          <w:color w:val="000000" w:themeColor="text1"/>
          <w:sz w:val="24"/>
          <w:szCs w:val="24"/>
        </w:rPr>
        <w:t xml:space="preserve">The meeting adjourned at </w:t>
      </w:r>
      <w:r w:rsidR="0053605D" w:rsidRPr="00846901">
        <w:rPr>
          <w:rFonts w:ascii="Arial" w:hAnsi="Arial" w:cs="Arial"/>
          <w:color w:val="000000" w:themeColor="text1"/>
          <w:sz w:val="24"/>
          <w:szCs w:val="24"/>
        </w:rPr>
        <w:t>6:</w:t>
      </w:r>
      <w:r w:rsidR="00A02FCA">
        <w:rPr>
          <w:rFonts w:ascii="Arial" w:hAnsi="Arial" w:cs="Arial"/>
          <w:color w:val="000000" w:themeColor="text1"/>
          <w:sz w:val="24"/>
          <w:szCs w:val="24"/>
        </w:rPr>
        <w:t>45</w:t>
      </w:r>
      <w:r w:rsidR="00F16768" w:rsidRPr="00846901">
        <w:rPr>
          <w:rFonts w:ascii="Arial" w:hAnsi="Arial" w:cs="Arial"/>
          <w:color w:val="000000" w:themeColor="text1"/>
          <w:sz w:val="24"/>
          <w:szCs w:val="24"/>
        </w:rPr>
        <w:t xml:space="preserve"> </w:t>
      </w:r>
      <w:r w:rsidR="00D959E9" w:rsidRPr="00846901">
        <w:rPr>
          <w:rFonts w:ascii="Arial" w:hAnsi="Arial" w:cs="Arial"/>
          <w:color w:val="000000" w:themeColor="text1"/>
          <w:sz w:val="24"/>
          <w:szCs w:val="24"/>
        </w:rPr>
        <w:t>P</w:t>
      </w:r>
      <w:r w:rsidR="00F16768" w:rsidRPr="00846901">
        <w:rPr>
          <w:rFonts w:ascii="Arial" w:hAnsi="Arial" w:cs="Arial"/>
          <w:color w:val="000000" w:themeColor="text1"/>
          <w:sz w:val="24"/>
          <w:szCs w:val="24"/>
        </w:rPr>
        <w:t>.</w:t>
      </w:r>
      <w:r w:rsidR="00D959E9" w:rsidRPr="00846901">
        <w:rPr>
          <w:rFonts w:ascii="Arial" w:hAnsi="Arial" w:cs="Arial"/>
          <w:color w:val="000000" w:themeColor="text1"/>
          <w:sz w:val="24"/>
          <w:szCs w:val="24"/>
        </w:rPr>
        <w:t>M.</w:t>
      </w:r>
    </w:p>
    <w:p w14:paraId="70A5BFBB" w14:textId="77777777" w:rsidR="00857CDA" w:rsidRPr="00857CDA" w:rsidRDefault="00857CDA" w:rsidP="00857CDA">
      <w:pPr>
        <w:spacing w:after="0" w:line="480" w:lineRule="auto"/>
        <w:rPr>
          <w:rFonts w:ascii="Arial" w:hAnsi="Arial" w:cs="Arial"/>
          <w:sz w:val="24"/>
          <w:szCs w:val="24"/>
        </w:rPr>
      </w:pPr>
    </w:p>
    <w:p w14:paraId="030B7996" w14:textId="739A98B2" w:rsidR="00557CD4" w:rsidRPr="00846901" w:rsidRDefault="00557CD4" w:rsidP="007241CC">
      <w:pPr>
        <w:pStyle w:val="ListParagraph"/>
        <w:numPr>
          <w:ilvl w:val="0"/>
          <w:numId w:val="11"/>
        </w:numPr>
        <w:spacing w:after="0" w:line="480" w:lineRule="auto"/>
        <w:rPr>
          <w:rFonts w:ascii="Arial" w:hAnsi="Arial" w:cs="Arial"/>
          <w:sz w:val="24"/>
          <w:szCs w:val="24"/>
        </w:rPr>
      </w:pPr>
      <w:r w:rsidRPr="00A3753E">
        <w:rPr>
          <w:rFonts w:ascii="Arial" w:hAnsi="Arial" w:cs="Arial"/>
          <w:color w:val="000000" w:themeColor="text1"/>
          <w:sz w:val="24"/>
          <w:szCs w:val="24"/>
          <w:u w:val="single"/>
        </w:rPr>
        <w:t>Next Meeting</w:t>
      </w:r>
      <w:r w:rsidRPr="00A3753E">
        <w:rPr>
          <w:rFonts w:ascii="Arial" w:hAnsi="Arial" w:cs="Arial"/>
          <w:color w:val="000000" w:themeColor="text1"/>
          <w:sz w:val="24"/>
          <w:szCs w:val="24"/>
        </w:rPr>
        <w:t xml:space="preserve"> – Thursday, </w:t>
      </w:r>
      <w:r w:rsidR="00A02FCA">
        <w:rPr>
          <w:rFonts w:ascii="Arial" w:hAnsi="Arial" w:cs="Arial"/>
          <w:color w:val="000000" w:themeColor="text1"/>
          <w:sz w:val="24"/>
          <w:szCs w:val="24"/>
        </w:rPr>
        <w:t>February 15</w:t>
      </w:r>
      <w:r w:rsidR="009834B0">
        <w:rPr>
          <w:rFonts w:ascii="Arial" w:hAnsi="Arial" w:cs="Arial"/>
          <w:color w:val="000000" w:themeColor="text1"/>
          <w:sz w:val="24"/>
          <w:szCs w:val="24"/>
        </w:rPr>
        <w:t xml:space="preserve"> </w:t>
      </w:r>
      <w:r w:rsidRPr="00A3753E">
        <w:rPr>
          <w:rFonts w:ascii="Arial" w:hAnsi="Arial" w:cs="Arial"/>
          <w:color w:val="000000" w:themeColor="text1"/>
          <w:sz w:val="24"/>
          <w:szCs w:val="24"/>
        </w:rPr>
        <w:t>at 5:30 PM</w:t>
      </w:r>
      <w:r w:rsidR="0001397A">
        <w:rPr>
          <w:rFonts w:ascii="Arial" w:hAnsi="Arial" w:cs="Arial"/>
          <w:color w:val="000000" w:themeColor="text1"/>
          <w:sz w:val="24"/>
          <w:szCs w:val="24"/>
        </w:rPr>
        <w:t xml:space="preserve"> at </w:t>
      </w:r>
      <w:r w:rsidR="008E311C">
        <w:rPr>
          <w:rFonts w:ascii="Arial" w:hAnsi="Arial" w:cs="Arial"/>
          <w:color w:val="000000" w:themeColor="text1"/>
          <w:sz w:val="24"/>
          <w:szCs w:val="24"/>
        </w:rPr>
        <w:t>the Healthy Start office.</w:t>
      </w:r>
    </w:p>
    <w:sectPr w:rsidR="00557CD4" w:rsidRPr="00846901" w:rsidSect="002D0642">
      <w:headerReference w:type="default" r:id="rId12"/>
      <w:footerReference w:type="default" r:id="rId13"/>
      <w:pgSz w:w="12240" w:h="15840" w:code="1"/>
      <w:pgMar w:top="806" w:right="446" w:bottom="360" w:left="446" w:header="446"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B728" w14:textId="77777777" w:rsidR="002D0642" w:rsidRDefault="002D0642" w:rsidP="00D13FF0">
      <w:pPr>
        <w:spacing w:after="0" w:line="240" w:lineRule="auto"/>
      </w:pPr>
      <w:r>
        <w:separator/>
      </w:r>
    </w:p>
  </w:endnote>
  <w:endnote w:type="continuationSeparator" w:id="0">
    <w:p w14:paraId="4A02A0E5" w14:textId="77777777" w:rsidR="002D0642" w:rsidRDefault="002D0642" w:rsidP="00D1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26475"/>
      <w:docPartObj>
        <w:docPartGallery w:val="Page Numbers (Bottom of Page)"/>
        <w:docPartUnique/>
      </w:docPartObj>
    </w:sdtPr>
    <w:sdtEndPr>
      <w:rPr>
        <w:noProof/>
      </w:rPr>
    </w:sdtEndPr>
    <w:sdtContent>
      <w:p w14:paraId="661C8881" w14:textId="73051758" w:rsidR="00C01346" w:rsidRDefault="00C01346">
        <w:pPr>
          <w:pStyle w:val="Footer"/>
          <w:jc w:val="center"/>
        </w:pPr>
        <w:r>
          <w:fldChar w:fldCharType="begin"/>
        </w:r>
        <w:r>
          <w:instrText xml:space="preserve"> PAGE   \* MERGEFORMAT </w:instrText>
        </w:r>
        <w:r>
          <w:fldChar w:fldCharType="separate"/>
        </w:r>
        <w:r w:rsidR="005D3C16">
          <w:rPr>
            <w:noProof/>
          </w:rPr>
          <w:t>1</w:t>
        </w:r>
        <w:r>
          <w:rPr>
            <w:noProof/>
          </w:rPr>
          <w:fldChar w:fldCharType="end"/>
        </w:r>
      </w:p>
    </w:sdtContent>
  </w:sdt>
  <w:p w14:paraId="7C11CC70" w14:textId="77777777" w:rsidR="00C01346" w:rsidRDefault="00C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3F9" w14:textId="77777777" w:rsidR="002D0642" w:rsidRDefault="002D0642" w:rsidP="00D13FF0">
      <w:pPr>
        <w:spacing w:after="0" w:line="240" w:lineRule="auto"/>
      </w:pPr>
      <w:r>
        <w:separator/>
      </w:r>
    </w:p>
  </w:footnote>
  <w:footnote w:type="continuationSeparator" w:id="0">
    <w:p w14:paraId="07BCAF0D" w14:textId="77777777" w:rsidR="002D0642" w:rsidRDefault="002D0642" w:rsidP="00D1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8E4" w14:textId="0E9088E4" w:rsidR="00D13FF0" w:rsidRDefault="00D13FF0" w:rsidP="00D13FF0">
    <w:pPr>
      <w:pStyle w:val="Header"/>
      <w:tabs>
        <w:tab w:val="clear" w:pos="9360"/>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CAD"/>
    <w:multiLevelType w:val="hybridMultilevel"/>
    <w:tmpl w:val="9C247CC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E0048A"/>
    <w:multiLevelType w:val="hybridMultilevel"/>
    <w:tmpl w:val="864C8A0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60229"/>
    <w:multiLevelType w:val="hybridMultilevel"/>
    <w:tmpl w:val="2A1CCCDA"/>
    <w:lvl w:ilvl="0" w:tplc="DCF8DA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280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E47DF"/>
    <w:multiLevelType w:val="hybridMultilevel"/>
    <w:tmpl w:val="3F9A6182"/>
    <w:lvl w:ilvl="0" w:tplc="7F2E6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D14B1"/>
    <w:multiLevelType w:val="hybridMultilevel"/>
    <w:tmpl w:val="0C1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A62BD4"/>
    <w:multiLevelType w:val="hybridMultilevel"/>
    <w:tmpl w:val="54FC9AE0"/>
    <w:lvl w:ilvl="0" w:tplc="2F564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C380C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D5AE7"/>
    <w:multiLevelType w:val="hybridMultilevel"/>
    <w:tmpl w:val="926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B6F25"/>
    <w:multiLevelType w:val="hybridMultilevel"/>
    <w:tmpl w:val="23A03B34"/>
    <w:lvl w:ilvl="0" w:tplc="89609326">
      <w:start w:val="1"/>
      <w:numFmt w:val="upperLetter"/>
      <w:lvlText w:val="%1."/>
      <w:lvlJc w:val="left"/>
      <w:pPr>
        <w:ind w:left="1800" w:hanging="360"/>
      </w:pPr>
      <w:rPr>
        <w:rFonts w:hint="default"/>
        <w:b w:val="0"/>
        <w:bCs/>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02274C"/>
    <w:multiLevelType w:val="hybridMultilevel"/>
    <w:tmpl w:val="BD76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520"/>
    <w:multiLevelType w:val="hybridMultilevel"/>
    <w:tmpl w:val="FBFA667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6B02F22"/>
    <w:multiLevelType w:val="hybridMultilevel"/>
    <w:tmpl w:val="207C8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DE0540"/>
    <w:multiLevelType w:val="hybridMultilevel"/>
    <w:tmpl w:val="47805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46E8E"/>
    <w:multiLevelType w:val="hybridMultilevel"/>
    <w:tmpl w:val="FD7049C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BE86FA2"/>
    <w:multiLevelType w:val="hybridMultilevel"/>
    <w:tmpl w:val="2AD0F5AC"/>
    <w:lvl w:ilvl="0" w:tplc="C9AA2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9246A4"/>
    <w:multiLevelType w:val="hybridMultilevel"/>
    <w:tmpl w:val="9EFA4B5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48DB49D0"/>
    <w:multiLevelType w:val="hybridMultilevel"/>
    <w:tmpl w:val="ADE834D2"/>
    <w:lvl w:ilvl="0" w:tplc="04090001">
      <w:start w:val="1"/>
      <w:numFmt w:val="bullet"/>
      <w:lvlText w:val=""/>
      <w:lvlJc w:val="left"/>
      <w:pPr>
        <w:ind w:left="720" w:hanging="360"/>
      </w:pPr>
      <w:rPr>
        <w:rFonts w:ascii="Symbol" w:hAnsi="Symbol" w:hint="default"/>
      </w:rPr>
    </w:lvl>
    <w:lvl w:ilvl="1" w:tplc="EB8E3D98">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520" w:hanging="360"/>
      </w:pPr>
    </w:lvl>
    <w:lvl w:ilvl="5" w:tplc="0409000F">
      <w:start w:val="1"/>
      <w:numFmt w:val="decimal"/>
      <w:lvlText w:val="%6."/>
      <w:lvlJc w:val="left"/>
      <w:pPr>
        <w:ind w:left="2520" w:hanging="360"/>
      </w:pPr>
    </w:lvl>
    <w:lvl w:ilvl="6" w:tplc="BF40AC40">
      <w:start w:val="1"/>
      <w:numFmt w:val="decimal"/>
      <w:lvlText w:val="%7."/>
      <w:lvlJc w:val="left"/>
      <w:pPr>
        <w:ind w:left="2520" w:hanging="360"/>
      </w:pPr>
      <w:rPr>
        <w:b w:val="0"/>
        <w:bCs w:val="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1363"/>
    <w:multiLevelType w:val="hybridMultilevel"/>
    <w:tmpl w:val="016031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71394"/>
    <w:multiLevelType w:val="hybridMultilevel"/>
    <w:tmpl w:val="B6F453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3644A2"/>
    <w:multiLevelType w:val="hybridMultilevel"/>
    <w:tmpl w:val="53A2CD00"/>
    <w:lvl w:ilvl="0" w:tplc="41560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276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E61B2"/>
    <w:multiLevelType w:val="multilevel"/>
    <w:tmpl w:val="790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D3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B05CE"/>
    <w:multiLevelType w:val="hybridMultilevel"/>
    <w:tmpl w:val="A1E8B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8526BC8"/>
    <w:multiLevelType w:val="hybridMultilevel"/>
    <w:tmpl w:val="7158A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86379C9"/>
    <w:multiLevelType w:val="hybridMultilevel"/>
    <w:tmpl w:val="D61C9B74"/>
    <w:lvl w:ilvl="0" w:tplc="AC886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F7141"/>
    <w:multiLevelType w:val="hybridMultilevel"/>
    <w:tmpl w:val="25A81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F684271"/>
    <w:multiLevelType w:val="hybridMultilevel"/>
    <w:tmpl w:val="E2BCD742"/>
    <w:lvl w:ilvl="0" w:tplc="8EC4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176551"/>
    <w:multiLevelType w:val="hybridMultilevel"/>
    <w:tmpl w:val="504A757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76AF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FD5A1A"/>
    <w:multiLevelType w:val="hybridMultilevel"/>
    <w:tmpl w:val="E1FAB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DF32011"/>
    <w:multiLevelType w:val="hybridMultilevel"/>
    <w:tmpl w:val="35DC9B60"/>
    <w:lvl w:ilvl="0" w:tplc="E158A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EC0535"/>
    <w:multiLevelType w:val="hybridMultilevel"/>
    <w:tmpl w:val="1A9C3E1A"/>
    <w:lvl w:ilvl="0" w:tplc="D73CB36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961305">
    <w:abstractNumId w:val="28"/>
  </w:num>
  <w:num w:numId="2" w16cid:durableId="1985694206">
    <w:abstractNumId w:val="10"/>
  </w:num>
  <w:num w:numId="3" w16cid:durableId="833642251">
    <w:abstractNumId w:val="8"/>
  </w:num>
  <w:num w:numId="4" w16cid:durableId="2050103513">
    <w:abstractNumId w:val="3"/>
  </w:num>
  <w:num w:numId="5" w16cid:durableId="370348619">
    <w:abstractNumId w:val="7"/>
  </w:num>
  <w:num w:numId="6" w16cid:durableId="1699114262">
    <w:abstractNumId w:val="23"/>
  </w:num>
  <w:num w:numId="7" w16cid:durableId="562986613">
    <w:abstractNumId w:val="30"/>
  </w:num>
  <w:num w:numId="8" w16cid:durableId="33503836">
    <w:abstractNumId w:val="4"/>
  </w:num>
  <w:num w:numId="9" w16cid:durableId="915213208">
    <w:abstractNumId w:val="21"/>
  </w:num>
  <w:num w:numId="10" w16cid:durableId="696472016">
    <w:abstractNumId w:val="26"/>
  </w:num>
  <w:num w:numId="11" w16cid:durableId="680741716">
    <w:abstractNumId w:val="18"/>
  </w:num>
  <w:num w:numId="12" w16cid:durableId="1126386835">
    <w:abstractNumId w:val="14"/>
  </w:num>
  <w:num w:numId="13" w16cid:durableId="2075544446">
    <w:abstractNumId w:val="31"/>
  </w:num>
  <w:num w:numId="14" w16cid:durableId="627391293">
    <w:abstractNumId w:val="33"/>
  </w:num>
  <w:num w:numId="15" w16cid:durableId="1804814344">
    <w:abstractNumId w:val="1"/>
  </w:num>
  <w:num w:numId="16" w16cid:durableId="998926948">
    <w:abstractNumId w:val="11"/>
  </w:num>
  <w:num w:numId="17" w16cid:durableId="1910535685">
    <w:abstractNumId w:val="17"/>
  </w:num>
  <w:num w:numId="18" w16cid:durableId="1953630564">
    <w:abstractNumId w:val="22"/>
  </w:num>
  <w:num w:numId="19" w16cid:durableId="1720931640">
    <w:abstractNumId w:val="20"/>
  </w:num>
  <w:num w:numId="20" w16cid:durableId="1201943758">
    <w:abstractNumId w:val="0"/>
  </w:num>
  <w:num w:numId="21" w16cid:durableId="5596045">
    <w:abstractNumId w:val="29"/>
  </w:num>
  <w:num w:numId="22" w16cid:durableId="1483279734">
    <w:abstractNumId w:val="6"/>
  </w:num>
  <w:num w:numId="23" w16cid:durableId="2025210528">
    <w:abstractNumId w:val="9"/>
  </w:num>
  <w:num w:numId="24" w16cid:durableId="728263078">
    <w:abstractNumId w:val="15"/>
  </w:num>
  <w:num w:numId="25" w16cid:durableId="722607368">
    <w:abstractNumId w:val="32"/>
  </w:num>
  <w:num w:numId="26" w16cid:durableId="449012981">
    <w:abstractNumId w:val="24"/>
  </w:num>
  <w:num w:numId="27" w16cid:durableId="557284741">
    <w:abstractNumId w:val="12"/>
  </w:num>
  <w:num w:numId="28" w16cid:durableId="1857038492">
    <w:abstractNumId w:val="5"/>
  </w:num>
  <w:num w:numId="29" w16cid:durableId="117841878">
    <w:abstractNumId w:val="16"/>
  </w:num>
  <w:num w:numId="30" w16cid:durableId="2124614067">
    <w:abstractNumId w:val="2"/>
  </w:num>
  <w:num w:numId="31" w16cid:durableId="1279491647">
    <w:abstractNumId w:val="25"/>
  </w:num>
  <w:num w:numId="32" w16cid:durableId="751317109">
    <w:abstractNumId w:val="13"/>
  </w:num>
  <w:num w:numId="33" w16cid:durableId="1170677339">
    <w:abstractNumId w:val="19"/>
  </w:num>
  <w:num w:numId="34" w16cid:durableId="434328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F0"/>
    <w:rsid w:val="000004AA"/>
    <w:rsid w:val="00012117"/>
    <w:rsid w:val="0001397A"/>
    <w:rsid w:val="00027AC0"/>
    <w:rsid w:val="00032A84"/>
    <w:rsid w:val="0003629B"/>
    <w:rsid w:val="00040168"/>
    <w:rsid w:val="00042B71"/>
    <w:rsid w:val="000461BC"/>
    <w:rsid w:val="00046BC6"/>
    <w:rsid w:val="00056509"/>
    <w:rsid w:val="000655AC"/>
    <w:rsid w:val="000803D5"/>
    <w:rsid w:val="00082159"/>
    <w:rsid w:val="00082EB6"/>
    <w:rsid w:val="00083F0F"/>
    <w:rsid w:val="000840ED"/>
    <w:rsid w:val="000844D3"/>
    <w:rsid w:val="00086F6D"/>
    <w:rsid w:val="0009284E"/>
    <w:rsid w:val="000A01D0"/>
    <w:rsid w:val="000A247E"/>
    <w:rsid w:val="000B1BD1"/>
    <w:rsid w:val="000B59F3"/>
    <w:rsid w:val="000C7BB1"/>
    <w:rsid w:val="000D6CFF"/>
    <w:rsid w:val="000E0ED5"/>
    <w:rsid w:val="000E0F8D"/>
    <w:rsid w:val="000E10B3"/>
    <w:rsid w:val="0010644F"/>
    <w:rsid w:val="00117418"/>
    <w:rsid w:val="00130701"/>
    <w:rsid w:val="00151133"/>
    <w:rsid w:val="0015314F"/>
    <w:rsid w:val="00166887"/>
    <w:rsid w:val="00172CA4"/>
    <w:rsid w:val="0018568B"/>
    <w:rsid w:val="00191F6D"/>
    <w:rsid w:val="001971D3"/>
    <w:rsid w:val="001A0CB9"/>
    <w:rsid w:val="001A2125"/>
    <w:rsid w:val="001A3295"/>
    <w:rsid w:val="001B2967"/>
    <w:rsid w:val="001B77A9"/>
    <w:rsid w:val="001C59AB"/>
    <w:rsid w:val="001C61BE"/>
    <w:rsid w:val="001C7B42"/>
    <w:rsid w:val="001D05C6"/>
    <w:rsid w:val="001D12E6"/>
    <w:rsid w:val="001D6F07"/>
    <w:rsid w:val="001D7235"/>
    <w:rsid w:val="001E69B8"/>
    <w:rsid w:val="001F6874"/>
    <w:rsid w:val="00205257"/>
    <w:rsid w:val="00211408"/>
    <w:rsid w:val="00211BD7"/>
    <w:rsid w:val="00235621"/>
    <w:rsid w:val="00240790"/>
    <w:rsid w:val="0024139D"/>
    <w:rsid w:val="00242058"/>
    <w:rsid w:val="00243EEA"/>
    <w:rsid w:val="00250DA1"/>
    <w:rsid w:val="00251AB9"/>
    <w:rsid w:val="002527D9"/>
    <w:rsid w:val="002630EE"/>
    <w:rsid w:val="00264DA0"/>
    <w:rsid w:val="00267F68"/>
    <w:rsid w:val="00272D37"/>
    <w:rsid w:val="00274924"/>
    <w:rsid w:val="00283A5C"/>
    <w:rsid w:val="00283C50"/>
    <w:rsid w:val="002955F6"/>
    <w:rsid w:val="00297385"/>
    <w:rsid w:val="00297BA9"/>
    <w:rsid w:val="002A5284"/>
    <w:rsid w:val="002C1FAC"/>
    <w:rsid w:val="002C52CF"/>
    <w:rsid w:val="002C5317"/>
    <w:rsid w:val="002C53CE"/>
    <w:rsid w:val="002C593A"/>
    <w:rsid w:val="002C760A"/>
    <w:rsid w:val="002D0083"/>
    <w:rsid w:val="002D0642"/>
    <w:rsid w:val="002E037E"/>
    <w:rsid w:val="002E46EB"/>
    <w:rsid w:val="002E47FB"/>
    <w:rsid w:val="002F0574"/>
    <w:rsid w:val="002F43D7"/>
    <w:rsid w:val="00300D5E"/>
    <w:rsid w:val="00304629"/>
    <w:rsid w:val="00321187"/>
    <w:rsid w:val="00323371"/>
    <w:rsid w:val="00325637"/>
    <w:rsid w:val="00326F23"/>
    <w:rsid w:val="00331F36"/>
    <w:rsid w:val="003377AF"/>
    <w:rsid w:val="003461AD"/>
    <w:rsid w:val="003529D5"/>
    <w:rsid w:val="0035725B"/>
    <w:rsid w:val="003600F1"/>
    <w:rsid w:val="003601E6"/>
    <w:rsid w:val="00370677"/>
    <w:rsid w:val="00371F0C"/>
    <w:rsid w:val="00380B10"/>
    <w:rsid w:val="00380EBC"/>
    <w:rsid w:val="003859C8"/>
    <w:rsid w:val="00386097"/>
    <w:rsid w:val="003912DB"/>
    <w:rsid w:val="00394BAC"/>
    <w:rsid w:val="00395CA7"/>
    <w:rsid w:val="003A047B"/>
    <w:rsid w:val="003C08D7"/>
    <w:rsid w:val="003C50C4"/>
    <w:rsid w:val="003D2CE4"/>
    <w:rsid w:val="003E0ED9"/>
    <w:rsid w:val="003E29EA"/>
    <w:rsid w:val="003E5B92"/>
    <w:rsid w:val="003E7BED"/>
    <w:rsid w:val="003F4DF2"/>
    <w:rsid w:val="00402F29"/>
    <w:rsid w:val="00412522"/>
    <w:rsid w:val="0041386E"/>
    <w:rsid w:val="004154F3"/>
    <w:rsid w:val="004215B3"/>
    <w:rsid w:val="00422A71"/>
    <w:rsid w:val="00427F92"/>
    <w:rsid w:val="00432622"/>
    <w:rsid w:val="00437D73"/>
    <w:rsid w:val="0044640B"/>
    <w:rsid w:val="0045514F"/>
    <w:rsid w:val="00455940"/>
    <w:rsid w:val="004633B8"/>
    <w:rsid w:val="00463752"/>
    <w:rsid w:val="00466F12"/>
    <w:rsid w:val="004719FF"/>
    <w:rsid w:val="00472A28"/>
    <w:rsid w:val="00474B94"/>
    <w:rsid w:val="00487C32"/>
    <w:rsid w:val="00491791"/>
    <w:rsid w:val="004953F9"/>
    <w:rsid w:val="00495A58"/>
    <w:rsid w:val="004A3F38"/>
    <w:rsid w:val="004B1C3A"/>
    <w:rsid w:val="004B7C4D"/>
    <w:rsid w:val="004C41C7"/>
    <w:rsid w:val="004C5809"/>
    <w:rsid w:val="004C7675"/>
    <w:rsid w:val="004D692E"/>
    <w:rsid w:val="004E3899"/>
    <w:rsid w:val="004E5A64"/>
    <w:rsid w:val="004F43D9"/>
    <w:rsid w:val="004F5737"/>
    <w:rsid w:val="004F6134"/>
    <w:rsid w:val="004F7485"/>
    <w:rsid w:val="00502B36"/>
    <w:rsid w:val="00503F12"/>
    <w:rsid w:val="0050466C"/>
    <w:rsid w:val="0050723A"/>
    <w:rsid w:val="00527D41"/>
    <w:rsid w:val="00531B38"/>
    <w:rsid w:val="0053605D"/>
    <w:rsid w:val="0054533B"/>
    <w:rsid w:val="00546285"/>
    <w:rsid w:val="00546A04"/>
    <w:rsid w:val="005546BB"/>
    <w:rsid w:val="00557CD4"/>
    <w:rsid w:val="0056199C"/>
    <w:rsid w:val="005641FD"/>
    <w:rsid w:val="00572A5B"/>
    <w:rsid w:val="00577A2F"/>
    <w:rsid w:val="005809EA"/>
    <w:rsid w:val="00581395"/>
    <w:rsid w:val="00593087"/>
    <w:rsid w:val="005A07FB"/>
    <w:rsid w:val="005A0C44"/>
    <w:rsid w:val="005A7817"/>
    <w:rsid w:val="005B662C"/>
    <w:rsid w:val="005C16C1"/>
    <w:rsid w:val="005C6E9C"/>
    <w:rsid w:val="005D03C1"/>
    <w:rsid w:val="005D3C16"/>
    <w:rsid w:val="005D5AA0"/>
    <w:rsid w:val="005E0344"/>
    <w:rsid w:val="005E0F4B"/>
    <w:rsid w:val="005F3D21"/>
    <w:rsid w:val="00605E3C"/>
    <w:rsid w:val="00620708"/>
    <w:rsid w:val="00623DDE"/>
    <w:rsid w:val="0066294D"/>
    <w:rsid w:val="00665307"/>
    <w:rsid w:val="00665908"/>
    <w:rsid w:val="00667459"/>
    <w:rsid w:val="00671C14"/>
    <w:rsid w:val="0067238B"/>
    <w:rsid w:val="00674305"/>
    <w:rsid w:val="00675224"/>
    <w:rsid w:val="00676D98"/>
    <w:rsid w:val="00677A99"/>
    <w:rsid w:val="00685962"/>
    <w:rsid w:val="00691E29"/>
    <w:rsid w:val="00693F90"/>
    <w:rsid w:val="0069653D"/>
    <w:rsid w:val="00696BFF"/>
    <w:rsid w:val="006A0068"/>
    <w:rsid w:val="006A7E77"/>
    <w:rsid w:val="006B780C"/>
    <w:rsid w:val="006D2631"/>
    <w:rsid w:val="006D56F3"/>
    <w:rsid w:val="006D7431"/>
    <w:rsid w:val="006E36F0"/>
    <w:rsid w:val="006E669F"/>
    <w:rsid w:val="006F69AF"/>
    <w:rsid w:val="00702D68"/>
    <w:rsid w:val="00704F4C"/>
    <w:rsid w:val="007059A3"/>
    <w:rsid w:val="007072A0"/>
    <w:rsid w:val="00715C93"/>
    <w:rsid w:val="00717447"/>
    <w:rsid w:val="00722D81"/>
    <w:rsid w:val="00731D2D"/>
    <w:rsid w:val="00733360"/>
    <w:rsid w:val="00742EFA"/>
    <w:rsid w:val="00745583"/>
    <w:rsid w:val="00745D9B"/>
    <w:rsid w:val="007510A0"/>
    <w:rsid w:val="007535B4"/>
    <w:rsid w:val="0075546C"/>
    <w:rsid w:val="0075689C"/>
    <w:rsid w:val="0076498C"/>
    <w:rsid w:val="00766A1B"/>
    <w:rsid w:val="007769B4"/>
    <w:rsid w:val="00795181"/>
    <w:rsid w:val="007A08BA"/>
    <w:rsid w:val="007A13F7"/>
    <w:rsid w:val="007B67B7"/>
    <w:rsid w:val="007B714A"/>
    <w:rsid w:val="007C0D6B"/>
    <w:rsid w:val="007C4A44"/>
    <w:rsid w:val="007D2397"/>
    <w:rsid w:val="007D6FDA"/>
    <w:rsid w:val="007E3979"/>
    <w:rsid w:val="007E45F8"/>
    <w:rsid w:val="007E5431"/>
    <w:rsid w:val="00802BB6"/>
    <w:rsid w:val="00822311"/>
    <w:rsid w:val="0082354D"/>
    <w:rsid w:val="0082521F"/>
    <w:rsid w:val="00826FB5"/>
    <w:rsid w:val="00827422"/>
    <w:rsid w:val="008325EF"/>
    <w:rsid w:val="00833689"/>
    <w:rsid w:val="0083782B"/>
    <w:rsid w:val="0084428C"/>
    <w:rsid w:val="008454A5"/>
    <w:rsid w:val="00846395"/>
    <w:rsid w:val="00846901"/>
    <w:rsid w:val="00851C94"/>
    <w:rsid w:val="008543FD"/>
    <w:rsid w:val="00856406"/>
    <w:rsid w:val="00857CDA"/>
    <w:rsid w:val="00876865"/>
    <w:rsid w:val="00881EDE"/>
    <w:rsid w:val="008851DB"/>
    <w:rsid w:val="00892DB4"/>
    <w:rsid w:val="008A3DFB"/>
    <w:rsid w:val="008B12F2"/>
    <w:rsid w:val="008B31DC"/>
    <w:rsid w:val="008C7D6E"/>
    <w:rsid w:val="008D3355"/>
    <w:rsid w:val="008D419B"/>
    <w:rsid w:val="008D6891"/>
    <w:rsid w:val="008E0828"/>
    <w:rsid w:val="008E311C"/>
    <w:rsid w:val="008E4B26"/>
    <w:rsid w:val="008E5D8A"/>
    <w:rsid w:val="008F17B3"/>
    <w:rsid w:val="008F4DCE"/>
    <w:rsid w:val="009079A9"/>
    <w:rsid w:val="009126AC"/>
    <w:rsid w:val="009167F5"/>
    <w:rsid w:val="009429CA"/>
    <w:rsid w:val="00942A86"/>
    <w:rsid w:val="0095204E"/>
    <w:rsid w:val="009726A3"/>
    <w:rsid w:val="00975A92"/>
    <w:rsid w:val="0098243F"/>
    <w:rsid w:val="009834B0"/>
    <w:rsid w:val="009846B8"/>
    <w:rsid w:val="00995A2B"/>
    <w:rsid w:val="00996FEF"/>
    <w:rsid w:val="0099747E"/>
    <w:rsid w:val="009B0F4F"/>
    <w:rsid w:val="009B2471"/>
    <w:rsid w:val="009B33AD"/>
    <w:rsid w:val="009B4DA9"/>
    <w:rsid w:val="009C6114"/>
    <w:rsid w:val="009D4908"/>
    <w:rsid w:val="009D6D46"/>
    <w:rsid w:val="009D7C89"/>
    <w:rsid w:val="009D7CF7"/>
    <w:rsid w:val="009F00C4"/>
    <w:rsid w:val="009F147D"/>
    <w:rsid w:val="009F6CCD"/>
    <w:rsid w:val="00A01BD0"/>
    <w:rsid w:val="00A02FCA"/>
    <w:rsid w:val="00A05EB5"/>
    <w:rsid w:val="00A0743E"/>
    <w:rsid w:val="00A13F41"/>
    <w:rsid w:val="00A15587"/>
    <w:rsid w:val="00A210D1"/>
    <w:rsid w:val="00A24F27"/>
    <w:rsid w:val="00A2726B"/>
    <w:rsid w:val="00A31DC1"/>
    <w:rsid w:val="00A3753E"/>
    <w:rsid w:val="00A4174B"/>
    <w:rsid w:val="00A54677"/>
    <w:rsid w:val="00A565F3"/>
    <w:rsid w:val="00A64150"/>
    <w:rsid w:val="00A65B7F"/>
    <w:rsid w:val="00A661E7"/>
    <w:rsid w:val="00A7355C"/>
    <w:rsid w:val="00A76DEF"/>
    <w:rsid w:val="00A77377"/>
    <w:rsid w:val="00A8149C"/>
    <w:rsid w:val="00A9111D"/>
    <w:rsid w:val="00A972D8"/>
    <w:rsid w:val="00AA15D9"/>
    <w:rsid w:val="00AA35F8"/>
    <w:rsid w:val="00AA618F"/>
    <w:rsid w:val="00AB1285"/>
    <w:rsid w:val="00AB1870"/>
    <w:rsid w:val="00AB667F"/>
    <w:rsid w:val="00AB722D"/>
    <w:rsid w:val="00AC3DAD"/>
    <w:rsid w:val="00AD02CA"/>
    <w:rsid w:val="00AD2CBB"/>
    <w:rsid w:val="00AD41C1"/>
    <w:rsid w:val="00AD5743"/>
    <w:rsid w:val="00AD6358"/>
    <w:rsid w:val="00AE67B6"/>
    <w:rsid w:val="00AF293C"/>
    <w:rsid w:val="00B11D2E"/>
    <w:rsid w:val="00B257A0"/>
    <w:rsid w:val="00B25E62"/>
    <w:rsid w:val="00B3281B"/>
    <w:rsid w:val="00B446E8"/>
    <w:rsid w:val="00B5557D"/>
    <w:rsid w:val="00B57AA2"/>
    <w:rsid w:val="00B7176A"/>
    <w:rsid w:val="00B72011"/>
    <w:rsid w:val="00B7251E"/>
    <w:rsid w:val="00B73478"/>
    <w:rsid w:val="00B741F7"/>
    <w:rsid w:val="00B80EAF"/>
    <w:rsid w:val="00B82FDA"/>
    <w:rsid w:val="00B848FB"/>
    <w:rsid w:val="00B876D8"/>
    <w:rsid w:val="00BA691C"/>
    <w:rsid w:val="00BB4CCA"/>
    <w:rsid w:val="00BC02FF"/>
    <w:rsid w:val="00BC40AA"/>
    <w:rsid w:val="00BD3203"/>
    <w:rsid w:val="00BD57F9"/>
    <w:rsid w:val="00BD6E97"/>
    <w:rsid w:val="00BD7564"/>
    <w:rsid w:val="00BE1B71"/>
    <w:rsid w:val="00BE221A"/>
    <w:rsid w:val="00BF5FA2"/>
    <w:rsid w:val="00BF73F7"/>
    <w:rsid w:val="00C00650"/>
    <w:rsid w:val="00C01346"/>
    <w:rsid w:val="00C07703"/>
    <w:rsid w:val="00C105FD"/>
    <w:rsid w:val="00C32E8E"/>
    <w:rsid w:val="00C3353A"/>
    <w:rsid w:val="00C34F06"/>
    <w:rsid w:val="00C36CE0"/>
    <w:rsid w:val="00C43606"/>
    <w:rsid w:val="00C4440F"/>
    <w:rsid w:val="00C53EDF"/>
    <w:rsid w:val="00C676DD"/>
    <w:rsid w:val="00C73939"/>
    <w:rsid w:val="00C85D21"/>
    <w:rsid w:val="00C87E01"/>
    <w:rsid w:val="00C92520"/>
    <w:rsid w:val="00CA2E9A"/>
    <w:rsid w:val="00CA3899"/>
    <w:rsid w:val="00CA59CC"/>
    <w:rsid w:val="00CA5D28"/>
    <w:rsid w:val="00CB060A"/>
    <w:rsid w:val="00CB0B9D"/>
    <w:rsid w:val="00CB1F8F"/>
    <w:rsid w:val="00CB46CF"/>
    <w:rsid w:val="00CE1417"/>
    <w:rsid w:val="00CE36BF"/>
    <w:rsid w:val="00CE3F1B"/>
    <w:rsid w:val="00CE4672"/>
    <w:rsid w:val="00CF3617"/>
    <w:rsid w:val="00D10179"/>
    <w:rsid w:val="00D13856"/>
    <w:rsid w:val="00D13FF0"/>
    <w:rsid w:val="00D146D1"/>
    <w:rsid w:val="00D248DB"/>
    <w:rsid w:val="00D25FBD"/>
    <w:rsid w:val="00D2780E"/>
    <w:rsid w:val="00D33835"/>
    <w:rsid w:val="00D34122"/>
    <w:rsid w:val="00D35BB8"/>
    <w:rsid w:val="00D37113"/>
    <w:rsid w:val="00D4391E"/>
    <w:rsid w:val="00D476AE"/>
    <w:rsid w:val="00D50616"/>
    <w:rsid w:val="00D51467"/>
    <w:rsid w:val="00D545C2"/>
    <w:rsid w:val="00D62DF6"/>
    <w:rsid w:val="00D632B7"/>
    <w:rsid w:val="00D63403"/>
    <w:rsid w:val="00D702A8"/>
    <w:rsid w:val="00D93C5E"/>
    <w:rsid w:val="00D959E9"/>
    <w:rsid w:val="00DA6354"/>
    <w:rsid w:val="00DB4DC8"/>
    <w:rsid w:val="00DC0B27"/>
    <w:rsid w:val="00DC1405"/>
    <w:rsid w:val="00DD298C"/>
    <w:rsid w:val="00DD36EC"/>
    <w:rsid w:val="00DE4D54"/>
    <w:rsid w:val="00DE5F0C"/>
    <w:rsid w:val="00DF5BE1"/>
    <w:rsid w:val="00DF68DA"/>
    <w:rsid w:val="00DF7606"/>
    <w:rsid w:val="00E137AB"/>
    <w:rsid w:val="00E21750"/>
    <w:rsid w:val="00E252A9"/>
    <w:rsid w:val="00E3365A"/>
    <w:rsid w:val="00E376A5"/>
    <w:rsid w:val="00E4192D"/>
    <w:rsid w:val="00E42046"/>
    <w:rsid w:val="00E462E2"/>
    <w:rsid w:val="00E506DD"/>
    <w:rsid w:val="00E573C3"/>
    <w:rsid w:val="00E57E2E"/>
    <w:rsid w:val="00E66406"/>
    <w:rsid w:val="00E66741"/>
    <w:rsid w:val="00E67184"/>
    <w:rsid w:val="00E7715A"/>
    <w:rsid w:val="00E7765D"/>
    <w:rsid w:val="00E85F72"/>
    <w:rsid w:val="00E93351"/>
    <w:rsid w:val="00E93A6F"/>
    <w:rsid w:val="00EA72D2"/>
    <w:rsid w:val="00EB1E57"/>
    <w:rsid w:val="00EB6E44"/>
    <w:rsid w:val="00EC0456"/>
    <w:rsid w:val="00EC3EDE"/>
    <w:rsid w:val="00ED0A33"/>
    <w:rsid w:val="00ED2AF4"/>
    <w:rsid w:val="00ED5542"/>
    <w:rsid w:val="00EE0706"/>
    <w:rsid w:val="00EE0C5D"/>
    <w:rsid w:val="00EE69C8"/>
    <w:rsid w:val="00F04548"/>
    <w:rsid w:val="00F05C0E"/>
    <w:rsid w:val="00F07E6D"/>
    <w:rsid w:val="00F16768"/>
    <w:rsid w:val="00F176C4"/>
    <w:rsid w:val="00F25FB7"/>
    <w:rsid w:val="00F303D6"/>
    <w:rsid w:val="00F33372"/>
    <w:rsid w:val="00F33411"/>
    <w:rsid w:val="00F36339"/>
    <w:rsid w:val="00F375A1"/>
    <w:rsid w:val="00F41F53"/>
    <w:rsid w:val="00F61F7B"/>
    <w:rsid w:val="00F64683"/>
    <w:rsid w:val="00F65D51"/>
    <w:rsid w:val="00F87238"/>
    <w:rsid w:val="00F926CF"/>
    <w:rsid w:val="00F93E58"/>
    <w:rsid w:val="00F94C0B"/>
    <w:rsid w:val="00F97092"/>
    <w:rsid w:val="00FA0AA1"/>
    <w:rsid w:val="00FA15FD"/>
    <w:rsid w:val="00FA35BB"/>
    <w:rsid w:val="00FA42E9"/>
    <w:rsid w:val="00FA5BF7"/>
    <w:rsid w:val="00FA7265"/>
    <w:rsid w:val="00FB7038"/>
    <w:rsid w:val="00FC44F0"/>
    <w:rsid w:val="00FD3457"/>
    <w:rsid w:val="00FD7CFA"/>
    <w:rsid w:val="00FE080A"/>
    <w:rsid w:val="00FE1092"/>
    <w:rsid w:val="00FE4F30"/>
    <w:rsid w:val="00FE55D8"/>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C8C5"/>
  <w15:docId w15:val="{99F23ACC-53B4-439F-95B2-E9DCF04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F0"/>
  </w:style>
  <w:style w:type="paragraph" w:styleId="Footer">
    <w:name w:val="footer"/>
    <w:basedOn w:val="Normal"/>
    <w:link w:val="FooterChar"/>
    <w:uiPriority w:val="99"/>
    <w:unhideWhenUsed/>
    <w:rsid w:val="00D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F0"/>
  </w:style>
  <w:style w:type="paragraph" w:styleId="BalloonText">
    <w:name w:val="Balloon Text"/>
    <w:basedOn w:val="Normal"/>
    <w:link w:val="BalloonTextChar"/>
    <w:uiPriority w:val="99"/>
    <w:semiHidden/>
    <w:unhideWhenUsed/>
    <w:rsid w:val="00D1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F0"/>
    <w:rPr>
      <w:rFonts w:ascii="Tahoma" w:hAnsi="Tahoma" w:cs="Tahoma"/>
      <w:sz w:val="16"/>
      <w:szCs w:val="16"/>
    </w:rPr>
  </w:style>
  <w:style w:type="paragraph" w:styleId="NoSpacing">
    <w:name w:val="No Spacing"/>
    <w:uiPriority w:val="1"/>
    <w:qFormat/>
    <w:rsid w:val="00D13FF0"/>
    <w:pPr>
      <w:spacing w:after="0" w:line="240" w:lineRule="auto"/>
    </w:pPr>
  </w:style>
  <w:style w:type="paragraph" w:styleId="Title">
    <w:name w:val="Title"/>
    <w:basedOn w:val="Normal"/>
    <w:next w:val="Normal"/>
    <w:link w:val="TitleChar"/>
    <w:uiPriority w:val="10"/>
    <w:qFormat/>
    <w:rsid w:val="00D13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F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F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5637"/>
    <w:pPr>
      <w:ind w:left="720"/>
      <w:contextualSpacing/>
    </w:pPr>
  </w:style>
  <w:style w:type="paragraph" w:styleId="HTMLPreformatted">
    <w:name w:val="HTML Preformatted"/>
    <w:basedOn w:val="Normal"/>
    <w:link w:val="HTMLPreformattedChar"/>
    <w:uiPriority w:val="99"/>
    <w:semiHidden/>
    <w:unhideWhenUsed/>
    <w:rsid w:val="0046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752"/>
    <w:rPr>
      <w:rFonts w:ascii="Courier New" w:eastAsia="Times New Roman" w:hAnsi="Courier New" w:cs="Courier New"/>
      <w:sz w:val="20"/>
      <w:szCs w:val="20"/>
    </w:rPr>
  </w:style>
  <w:style w:type="character" w:styleId="Hyperlink">
    <w:name w:val="Hyperlink"/>
    <w:basedOn w:val="DefaultParagraphFont"/>
    <w:uiPriority w:val="99"/>
    <w:unhideWhenUsed/>
    <w:rsid w:val="00463752"/>
    <w:rPr>
      <w:color w:val="0000FF" w:themeColor="hyperlink"/>
      <w:u w:val="single"/>
    </w:rPr>
  </w:style>
  <w:style w:type="character" w:customStyle="1" w:styleId="Heading2Char">
    <w:name w:val="Heading 2 Char"/>
    <w:basedOn w:val="DefaultParagraphFont"/>
    <w:link w:val="Heading2"/>
    <w:uiPriority w:val="9"/>
    <w:rsid w:val="006752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4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3728">
      <w:bodyDiv w:val="1"/>
      <w:marLeft w:val="0"/>
      <w:marRight w:val="0"/>
      <w:marTop w:val="0"/>
      <w:marBottom w:val="0"/>
      <w:divBdr>
        <w:top w:val="none" w:sz="0" w:space="0" w:color="auto"/>
        <w:left w:val="none" w:sz="0" w:space="0" w:color="auto"/>
        <w:bottom w:val="none" w:sz="0" w:space="0" w:color="auto"/>
        <w:right w:val="none" w:sz="0" w:space="0" w:color="auto"/>
      </w:divBdr>
      <w:divsChild>
        <w:div w:id="1154953063">
          <w:marLeft w:val="0"/>
          <w:marRight w:val="0"/>
          <w:marTop w:val="0"/>
          <w:marBottom w:val="0"/>
          <w:divBdr>
            <w:top w:val="none" w:sz="0" w:space="0" w:color="auto"/>
            <w:left w:val="none" w:sz="0" w:space="0" w:color="auto"/>
            <w:bottom w:val="none" w:sz="0" w:space="0" w:color="auto"/>
            <w:right w:val="none" w:sz="0" w:space="0" w:color="auto"/>
          </w:divBdr>
        </w:div>
      </w:divsChild>
    </w:div>
    <w:div w:id="128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4f1207-93cc-442b-9062-87673f99d0b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A725527E63945BDAA9DD93CCA6636" ma:contentTypeVersion="12" ma:contentTypeDescription="Create a new document." ma:contentTypeScope="" ma:versionID="679bd196c2d3b71f0de51c30449cd331">
  <xsd:schema xmlns:xsd="http://www.w3.org/2001/XMLSchema" xmlns:xs="http://www.w3.org/2001/XMLSchema" xmlns:p="http://schemas.microsoft.com/office/2006/metadata/properties" xmlns:ns2="714f1207-93cc-442b-9062-87673f99d0bf" xmlns:ns3="6d4d5308-2c18-42f3-a369-a7347a3a18c6" targetNamespace="http://schemas.microsoft.com/office/2006/metadata/properties" ma:root="true" ma:fieldsID="5c9e9a026ab0662a05549d7c60f032f4" ns2:_="" ns3:_="">
    <xsd:import namespace="714f1207-93cc-442b-9062-87673f99d0bf"/>
    <xsd:import namespace="6d4d5308-2c18-42f3-a369-a7347a3a1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1207-93cc-442b-9062-87673f99d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d5308-2c18-42f3-a369-a7347a3a18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2EAC6-669E-4B1D-BF5C-BDA73CC41946}">
  <ds:schemaRefs>
    <ds:schemaRef ds:uri="http://schemas.microsoft.com/office/2006/metadata/properties"/>
    <ds:schemaRef ds:uri="http://schemas.microsoft.com/office/infopath/2007/PartnerControls"/>
    <ds:schemaRef ds:uri="714f1207-93cc-442b-9062-87673f99d0bf"/>
  </ds:schemaRefs>
</ds:datastoreItem>
</file>

<file path=customXml/itemProps2.xml><?xml version="1.0" encoding="utf-8"?>
<ds:datastoreItem xmlns:ds="http://schemas.openxmlformats.org/officeDocument/2006/customXml" ds:itemID="{90F9F76B-8664-46AD-B671-60124B16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1207-93cc-442b-9062-87673f99d0bf"/>
    <ds:schemaRef ds:uri="6d4d5308-2c18-42f3-a369-a7347a3a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4CD5D-DD29-439A-B902-070AF7A83F62}">
  <ds:schemaRefs>
    <ds:schemaRef ds:uri="http://schemas.openxmlformats.org/officeDocument/2006/bibliography"/>
  </ds:schemaRefs>
</ds:datastoreItem>
</file>

<file path=customXml/itemProps4.xml><?xml version="1.0" encoding="utf-8"?>
<ds:datastoreItem xmlns:ds="http://schemas.openxmlformats.org/officeDocument/2006/customXml" ds:itemID="{0382A6AE-98E2-4EAD-A602-3C94ECEF5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Somar SL. Leal</dc:creator>
  <cp:lastModifiedBy>Allyson Anderson</cp:lastModifiedBy>
  <cp:revision>7</cp:revision>
  <cp:lastPrinted>2019-03-21T14:35:00Z</cp:lastPrinted>
  <dcterms:created xsi:type="dcterms:W3CDTF">2024-01-20T17:58:00Z</dcterms:created>
  <dcterms:modified xsi:type="dcterms:W3CDTF">2024-01-20T18:53:00Z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0x01010029DA725527E63945BDAA9DD93CCA6636</vt:lpwstr>
  </property>
  <property fmtid="{D5CDD505-2E9C-101B-9397-08002B2CF9AE}" pid="3" name="AuthorIds_UIVersion_1024">
    <vt:lpwstr>141</vt:lpwstr>
  </property>
  <property fmtid="{D5CDD505-2E9C-101B-9397-08002B2CF9AE}" pid="4" name="Order">
    <vt:r8>14267600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